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86" w:rsidRPr="00334386" w:rsidRDefault="001A0B3C" w:rsidP="00334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Severe Al</w:t>
      </w:r>
      <w:r w:rsidR="0062734F">
        <w:rPr>
          <w:b/>
          <w:sz w:val="24"/>
          <w:szCs w:val="24"/>
        </w:rPr>
        <w:t xml:space="preserve">lergy Actions for Transportation Staff </w:t>
      </w:r>
    </w:p>
    <w:p w:rsidR="00334386" w:rsidRDefault="00334386">
      <w:r>
        <w:rPr>
          <w:b/>
          <w:u w:val="single"/>
        </w:rPr>
        <w:t>Did you k</w:t>
      </w:r>
      <w:r w:rsidRPr="00334386">
        <w:rPr>
          <w:b/>
          <w:u w:val="single"/>
        </w:rPr>
        <w:t>now</w:t>
      </w:r>
      <w:r>
        <w:t xml:space="preserve">? A food allergy is an adverse reaction that occurs soon after exposure to a certain food.  In a typical bus of 25 students, </w:t>
      </w:r>
      <w:r w:rsidRPr="009F5F3A">
        <w:rPr>
          <w:i/>
        </w:rPr>
        <w:t>at least one child</w:t>
      </w:r>
      <w:r>
        <w:t xml:space="preserve"> is likely to have food allergies.  Food allergy reactions can be very serious and even cause death.</w:t>
      </w:r>
    </w:p>
    <w:p w:rsidR="00797757" w:rsidRPr="00797757" w:rsidRDefault="00334386">
      <w:r w:rsidRPr="00334386">
        <w:rPr>
          <w:b/>
          <w:u w:val="single"/>
        </w:rPr>
        <w:t>Get Trained!</w:t>
      </w:r>
      <w:r w:rsidR="009F5F3A">
        <w:t xml:space="preserve"> Contact the school nurse to find out</w:t>
      </w:r>
      <w:r>
        <w:t xml:space="preserve"> which students on your bus have food allergies and re</w:t>
      </w:r>
      <w:r w:rsidR="009F5F3A">
        <w:t>view their emergency care plans (provided by the nurse).</w:t>
      </w:r>
      <w:r>
        <w:t xml:space="preserve">  Share emergency plans with substitute bus drivers and attendants.</w:t>
      </w:r>
      <w:r w:rsidR="00797757">
        <w:t xml:space="preserve"> </w:t>
      </w:r>
      <w:r w:rsidR="00797757" w:rsidRPr="00797757">
        <w:rPr>
          <w:sz w:val="20"/>
          <w:szCs w:val="20"/>
        </w:rPr>
        <w:t>https://www.epipen.com/about-epipen/how-to-use-epipen</w:t>
      </w:r>
    </w:p>
    <w:p w:rsidR="00334386" w:rsidRDefault="00334386">
      <w:r w:rsidRPr="00334386">
        <w:rPr>
          <w:b/>
          <w:u w:val="single"/>
        </w:rPr>
        <w:t>Learn about Food Allergies</w:t>
      </w:r>
      <w:r>
        <w:t>: A food allergy is an adverse reaction that occurs soon after exposure to a certain food. Any food can cause a food allergy, but most are caused by milk, eggs, fish, shellfish, wheat, soy, peanuts, and tree nuts. A severe life-threatening allergic reaction is called anaphylaxis.</w:t>
      </w:r>
    </w:p>
    <w:p w:rsidR="00334386" w:rsidRDefault="00334386">
      <w:r w:rsidRPr="00334386">
        <w:rPr>
          <w:b/>
          <w:u w:val="single"/>
        </w:rPr>
        <w:t>Recognize Food Allergy Symptoms</w:t>
      </w:r>
      <w:r>
        <w:t xml:space="preserve">: Food allergy symptoms can include the following: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 xml:space="preserve">Swollen lips, tongue or eyes.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 xml:space="preserve">Itchiness, rash or hives.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 xml:space="preserve">Nausea, vomiting, or diarrhea.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 xml:space="preserve">Congestion, hoarse voice, trouble swallowing.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 xml:space="preserve">Wheezing or difficulty breathing.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 xml:space="preserve">Dizziness, fainting or loss of consciousness. </w:t>
      </w:r>
    </w:p>
    <w:p w:rsidR="00334386" w:rsidRDefault="00334386" w:rsidP="00334386">
      <w:pPr>
        <w:pStyle w:val="ListParagraph"/>
        <w:numPr>
          <w:ilvl w:val="0"/>
          <w:numId w:val="1"/>
        </w:numPr>
      </w:pPr>
      <w:r>
        <w:t>Mood change or confusion.</w:t>
      </w:r>
    </w:p>
    <w:p w:rsidR="00334386" w:rsidRDefault="00334386">
      <w:r w:rsidRPr="00334386">
        <w:rPr>
          <w:b/>
          <w:u w:val="single"/>
        </w:rPr>
        <w:t>Know how to respond to food allergy emergencies!</w:t>
      </w:r>
      <w:r>
        <w:t xml:space="preserve">  The recommended first-line treatment for anaphylaxis is the prompt use of an injectable medication called epinephrine.</w:t>
      </w:r>
    </w:p>
    <w:p w:rsidR="008A0DC9" w:rsidRPr="00D962DC" w:rsidRDefault="00334386" w:rsidP="008A0DC9">
      <w:pPr>
        <w:pStyle w:val="ListParagraph"/>
        <w:numPr>
          <w:ilvl w:val="0"/>
          <w:numId w:val="9"/>
        </w:numPr>
      </w:pPr>
      <w:r>
        <w:t>If you suspect a severe food a</w:t>
      </w:r>
      <w:r w:rsidR="001A0B3C">
        <w:t>llergy reaction, or anaphylaxis</w:t>
      </w:r>
      <w:r>
        <w:t xml:space="preserve"> </w:t>
      </w:r>
      <w:r w:rsidR="008A0DC9">
        <w:rPr>
          <w:rFonts w:eastAsia="Times New Roman" w:cs="Arial"/>
          <w:color w:val="333333"/>
        </w:rPr>
        <w:t xml:space="preserve">stay calm and pull over safely </w:t>
      </w:r>
      <w:r w:rsidR="008A0DC9" w:rsidRPr="00790B07">
        <w:rPr>
          <w:rFonts w:eastAsia="Times New Roman" w:cs="Arial"/>
          <w:color w:val="333333"/>
        </w:rPr>
        <w:t>Keep calm and reassure other people who may be nearby.</w:t>
      </w:r>
    </w:p>
    <w:p w:rsidR="008A0DC9" w:rsidRPr="00790B07" w:rsidRDefault="008A0DC9" w:rsidP="008A0DC9">
      <w:pPr>
        <w:pStyle w:val="ListParagraph"/>
        <w:numPr>
          <w:ilvl w:val="0"/>
          <w:numId w:val="9"/>
        </w:numPr>
      </w:pPr>
      <w:r>
        <w:rPr>
          <w:rFonts w:eastAsia="Times New Roman" w:cs="Arial"/>
          <w:color w:val="333333"/>
        </w:rPr>
        <w:t xml:space="preserve">Contact dispatch (or have second person if able) while pulling over if able. </w:t>
      </w:r>
    </w:p>
    <w:p w:rsidR="008A0DC9" w:rsidRDefault="008A0DC9" w:rsidP="001A0B3C">
      <w:pPr>
        <w:pStyle w:val="ListParagraph"/>
        <w:numPr>
          <w:ilvl w:val="0"/>
          <w:numId w:val="8"/>
        </w:numPr>
      </w:pPr>
      <w:r>
        <w:rPr>
          <w:b/>
          <w:u w:val="single"/>
        </w:rPr>
        <w:t>T</w:t>
      </w:r>
      <w:r w:rsidR="00334386" w:rsidRPr="001A0B3C">
        <w:rPr>
          <w:b/>
          <w:u w:val="single"/>
        </w:rPr>
        <w:t>ake immediate action</w:t>
      </w:r>
      <w:r w:rsidR="006E7371">
        <w:t xml:space="preserve">: </w:t>
      </w:r>
      <w:r w:rsidR="001A0B3C">
        <w:t>Know where the student keeps their</w:t>
      </w:r>
      <w:r w:rsidR="009F5F3A">
        <w:t xml:space="preserve"> epinephrine auto injector (as outlined in the Student</w:t>
      </w:r>
      <w:r w:rsidR="001A0B3C">
        <w:t>’</w:t>
      </w:r>
      <w:r w:rsidR="009F5F3A">
        <w:t xml:space="preserve">s Healthcare Plan </w:t>
      </w:r>
      <w:r w:rsidR="001A0B3C">
        <w:t xml:space="preserve">or Permission to Self Carry Form </w:t>
      </w:r>
      <w:r w:rsidR="009F5F3A">
        <w:t>provided by the nurse</w:t>
      </w:r>
      <w:r w:rsidR="001A0B3C">
        <w:t xml:space="preserve">) </w:t>
      </w:r>
      <w:r w:rsidR="00334386">
        <w:t>and be ready to adminis</w:t>
      </w:r>
      <w:r w:rsidR="009F5F3A">
        <w:t>ter</w:t>
      </w:r>
      <w:r w:rsidR="00334386">
        <w:t>.</w:t>
      </w:r>
    </w:p>
    <w:p w:rsidR="001A0B3C" w:rsidRPr="008A0DC9" w:rsidRDefault="00334386" w:rsidP="001A0B3C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8A0DC9">
        <w:rPr>
          <w:b/>
          <w:sz w:val="24"/>
          <w:szCs w:val="24"/>
          <w:u w:val="single"/>
        </w:rPr>
        <w:t>Cal</w:t>
      </w:r>
      <w:r w:rsidR="006E7371" w:rsidRPr="008A0DC9">
        <w:rPr>
          <w:b/>
          <w:sz w:val="24"/>
          <w:szCs w:val="24"/>
          <w:u w:val="single"/>
        </w:rPr>
        <w:t>l 911</w:t>
      </w:r>
      <w:r w:rsidRPr="008A0DC9">
        <w:rPr>
          <w:b/>
          <w:sz w:val="24"/>
          <w:szCs w:val="24"/>
          <w:u w:val="single"/>
        </w:rPr>
        <w:t xml:space="preserve"> (EMS) to ask</w:t>
      </w:r>
      <w:r w:rsidR="00AF6CF3" w:rsidRPr="008A0DC9">
        <w:rPr>
          <w:b/>
          <w:sz w:val="24"/>
          <w:szCs w:val="24"/>
          <w:u w:val="single"/>
        </w:rPr>
        <w:t xml:space="preserve"> for emergency transportation for</w:t>
      </w:r>
      <w:r w:rsidRPr="008A0DC9">
        <w:rPr>
          <w:b/>
          <w:sz w:val="24"/>
          <w:szCs w:val="24"/>
          <w:u w:val="single"/>
        </w:rPr>
        <w:t xml:space="preserve"> any student showing signs of anaphylaxis. </w:t>
      </w:r>
    </w:p>
    <w:p w:rsidR="00334386" w:rsidRDefault="008A0DC9" w:rsidP="001A0B3C">
      <w:pPr>
        <w:pStyle w:val="ListParagraph"/>
        <w:numPr>
          <w:ilvl w:val="0"/>
          <w:numId w:val="8"/>
        </w:numPr>
      </w:pPr>
      <w:r>
        <w:t xml:space="preserve">Contact dispatch of </w:t>
      </w:r>
      <w:r w:rsidR="00334386">
        <w:t>your actions and the need for someone to contact the student’s parents.</w:t>
      </w:r>
    </w:p>
    <w:p w:rsidR="008A0DC9" w:rsidRDefault="008A0DC9" w:rsidP="001A0B3C">
      <w:pPr>
        <w:pStyle w:val="ListParagraph"/>
        <w:numPr>
          <w:ilvl w:val="0"/>
          <w:numId w:val="8"/>
        </w:numPr>
      </w:pPr>
      <w:r>
        <w:t>REMEMBER: When is doubt it is better to administer the epinephrine auto injector and the student not need it rather than the student need the injection and not receive it.</w:t>
      </w:r>
      <w:r w:rsidR="00643015">
        <w:t xml:space="preserve"> Contact the school nurse to make aware anytime epinephrine has been administered to a student after the student is transported. </w:t>
      </w:r>
    </w:p>
    <w:p w:rsidR="00334386" w:rsidRDefault="00334386">
      <w:r w:rsidRPr="00334386">
        <w:rPr>
          <w:b/>
          <w:u w:val="single"/>
        </w:rPr>
        <w:t>Help prevent food allergy emergencies!</w:t>
      </w:r>
      <w:r>
        <w:t xml:space="preserve">  Enforce rules that prohibit eating and drinking on the school bus. Do not give food or candy to students.</w:t>
      </w:r>
      <w:r w:rsidR="00B65DD3">
        <w:t xml:space="preserve">  Follow </w:t>
      </w:r>
      <w:r>
        <w:t>cleaning procedures for bus surfaces, such as seats and handrails.</w:t>
      </w:r>
    </w:p>
    <w:p w:rsidR="00334386" w:rsidRDefault="00334386">
      <w:r w:rsidRPr="00334386">
        <w:rPr>
          <w:b/>
          <w:u w:val="single"/>
        </w:rPr>
        <w:t>Support a healthy and safe transportation</w:t>
      </w:r>
      <w:r>
        <w:t>. Make sure your radios or phones are working properly. Enforce no eating rules on buses</w:t>
      </w:r>
      <w:r w:rsidR="00AF6CF3">
        <w:t xml:space="preserve"> (unless for Students with Diabetes). </w:t>
      </w:r>
      <w:r>
        <w:t>Do not give food or candy to students. Encourage students to treat each other with kindness and respect. Report all cases of bullying to the school administrator.</w:t>
      </w:r>
    </w:p>
    <w:p w:rsidR="001A0B3C" w:rsidRPr="001A0B3C" w:rsidRDefault="001A0B3C">
      <w:pPr>
        <w:rPr>
          <w:sz w:val="20"/>
          <w:szCs w:val="20"/>
        </w:rPr>
      </w:pPr>
      <w:bookmarkStart w:id="0" w:name="_GoBack"/>
      <w:bookmarkEnd w:id="0"/>
      <w:r w:rsidRPr="001A0B3C">
        <w:rPr>
          <w:sz w:val="20"/>
          <w:szCs w:val="20"/>
        </w:rPr>
        <w:t>Student Name:</w:t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</w:r>
      <w:r w:rsidRPr="001A0B3C">
        <w:rPr>
          <w:sz w:val="20"/>
          <w:szCs w:val="20"/>
        </w:rPr>
        <w:tab/>
        <w:t>Med/Location</w:t>
      </w:r>
    </w:p>
    <w:p w:rsidR="001A0B3C" w:rsidRDefault="001A0B3C">
      <w:pPr>
        <w:rPr>
          <w:sz w:val="20"/>
          <w:szCs w:val="20"/>
        </w:rPr>
      </w:pPr>
      <w:r w:rsidRPr="001A0B3C">
        <w:rPr>
          <w:sz w:val="20"/>
          <w:szCs w:val="20"/>
        </w:rPr>
        <w:t>1.</w:t>
      </w:r>
      <w:r>
        <w:rPr>
          <w:sz w:val="20"/>
          <w:szCs w:val="20"/>
        </w:rPr>
        <w:t xml:space="preserve"> _________________________________________________________________________________________________</w:t>
      </w:r>
    </w:p>
    <w:p w:rsidR="001A0B3C" w:rsidRDefault="001A0B3C">
      <w:pPr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_________________________________________________________________________________________________</w:t>
      </w:r>
    </w:p>
    <w:p w:rsidR="001A0B3C" w:rsidRDefault="001A0B3C">
      <w:pPr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_________________________________________________________________________________________________</w:t>
      </w:r>
    </w:p>
    <w:p w:rsidR="001A0B3C" w:rsidRDefault="001A0B3C">
      <w:pPr>
        <w:rPr>
          <w:sz w:val="20"/>
          <w:szCs w:val="20"/>
        </w:rPr>
      </w:pPr>
      <w:r>
        <w:rPr>
          <w:sz w:val="20"/>
          <w:szCs w:val="20"/>
        </w:rPr>
        <w:t>4.__________________________________________________________________________________________________</w:t>
      </w:r>
    </w:p>
    <w:p w:rsidR="00364FD3" w:rsidRDefault="00364FD3">
      <w:pPr>
        <w:rPr>
          <w:sz w:val="20"/>
          <w:szCs w:val="20"/>
        </w:rPr>
      </w:pPr>
    </w:p>
    <w:p w:rsidR="00181E83" w:rsidRPr="001A0B3C" w:rsidRDefault="00181E83">
      <w:pPr>
        <w:rPr>
          <w:sz w:val="20"/>
          <w:szCs w:val="20"/>
        </w:rPr>
      </w:pPr>
      <w:r>
        <w:rPr>
          <w:sz w:val="20"/>
          <w:szCs w:val="20"/>
        </w:rPr>
        <w:t>Bus Driver: ____________________________________________________ Bus # ________________ Date:</w:t>
      </w:r>
      <w:r w:rsidR="008A0D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</w:t>
      </w:r>
    </w:p>
    <w:sectPr w:rsidR="00181E83" w:rsidRPr="001A0B3C" w:rsidSect="00364FD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C44"/>
    <w:multiLevelType w:val="hybridMultilevel"/>
    <w:tmpl w:val="5EA8A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6104D"/>
    <w:multiLevelType w:val="hybridMultilevel"/>
    <w:tmpl w:val="1E1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5E94"/>
    <w:multiLevelType w:val="hybridMultilevel"/>
    <w:tmpl w:val="2F369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A7637"/>
    <w:multiLevelType w:val="hybridMultilevel"/>
    <w:tmpl w:val="DE50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7DF1"/>
    <w:multiLevelType w:val="hybridMultilevel"/>
    <w:tmpl w:val="D80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D42E8"/>
    <w:multiLevelType w:val="hybridMultilevel"/>
    <w:tmpl w:val="2768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E3351"/>
    <w:multiLevelType w:val="hybridMultilevel"/>
    <w:tmpl w:val="6CB0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EA3"/>
    <w:multiLevelType w:val="hybridMultilevel"/>
    <w:tmpl w:val="1B68E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783255"/>
    <w:multiLevelType w:val="hybridMultilevel"/>
    <w:tmpl w:val="4F42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6"/>
    <w:rsid w:val="00181E83"/>
    <w:rsid w:val="001A0B3C"/>
    <w:rsid w:val="00334386"/>
    <w:rsid w:val="00364676"/>
    <w:rsid w:val="00364FD3"/>
    <w:rsid w:val="005A0E69"/>
    <w:rsid w:val="0062734F"/>
    <w:rsid w:val="00643015"/>
    <w:rsid w:val="006E7371"/>
    <w:rsid w:val="00797757"/>
    <w:rsid w:val="008A0DC9"/>
    <w:rsid w:val="009F5F3A"/>
    <w:rsid w:val="00AF6CF3"/>
    <w:rsid w:val="00B65DD3"/>
    <w:rsid w:val="00DC734C"/>
    <w:rsid w:val="00F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8046-71F1-42C6-A75A-C5D72619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Mamie</dc:creator>
  <cp:keywords/>
  <dc:description/>
  <cp:lastModifiedBy>Coker, Mamie</cp:lastModifiedBy>
  <cp:revision>6</cp:revision>
  <cp:lastPrinted>2017-07-24T19:22:00Z</cp:lastPrinted>
  <dcterms:created xsi:type="dcterms:W3CDTF">2017-07-24T16:41:00Z</dcterms:created>
  <dcterms:modified xsi:type="dcterms:W3CDTF">2017-07-24T19:50:00Z</dcterms:modified>
</cp:coreProperties>
</file>