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EE3B0" w14:textId="77777777" w:rsidR="00976FCD" w:rsidRPr="001A448C" w:rsidRDefault="00976FCD" w:rsidP="00976FCD">
      <w:pPr>
        <w:jc w:val="center"/>
        <w:rPr>
          <w:rFonts w:ascii="Times New Roman" w:hAnsi="Times New Roman"/>
          <w:sz w:val="20"/>
          <w:szCs w:val="20"/>
        </w:rPr>
      </w:pPr>
      <w:bookmarkStart w:id="0" w:name="_GoBack"/>
      <w:bookmarkEnd w:id="0"/>
      <w:r w:rsidRPr="001A448C">
        <w:rPr>
          <w:rFonts w:ascii="Times New Roman" w:hAnsi="Times New Roman"/>
          <w:sz w:val="20"/>
          <w:szCs w:val="20"/>
        </w:rPr>
        <w:t>Georgia Department of Education (GaDOE)</w:t>
      </w:r>
    </w:p>
    <w:p w14:paraId="28F19308" w14:textId="77777777" w:rsidR="00976FCD" w:rsidRPr="001A448C" w:rsidRDefault="00976FCD" w:rsidP="00976FCD">
      <w:pPr>
        <w:jc w:val="center"/>
        <w:rPr>
          <w:rFonts w:ascii="Times New Roman" w:hAnsi="Times New Roman"/>
          <w:sz w:val="20"/>
          <w:szCs w:val="20"/>
        </w:rPr>
      </w:pPr>
      <w:r w:rsidRPr="001A448C">
        <w:rPr>
          <w:rFonts w:ascii="Times New Roman" w:hAnsi="Times New Roman"/>
          <w:sz w:val="20"/>
          <w:szCs w:val="20"/>
        </w:rPr>
        <w:t>Title I, Part C – Migrant Education Program (MEP)</w:t>
      </w:r>
    </w:p>
    <w:p w14:paraId="56A2674E" w14:textId="77777777" w:rsidR="00976FCD" w:rsidRPr="001A448C" w:rsidRDefault="00976FCD" w:rsidP="00976FCD">
      <w:pPr>
        <w:jc w:val="center"/>
        <w:rPr>
          <w:rFonts w:ascii="Times New Roman" w:hAnsi="Times New Roman"/>
          <w:sz w:val="20"/>
          <w:szCs w:val="20"/>
        </w:rPr>
      </w:pPr>
      <w:r w:rsidRPr="001A448C">
        <w:rPr>
          <w:rFonts w:ascii="Times New Roman" w:hAnsi="Times New Roman"/>
          <w:sz w:val="20"/>
          <w:szCs w:val="20"/>
        </w:rPr>
        <w:t>Local Identification and Recruitment (ID&amp;R) Plan</w:t>
      </w:r>
    </w:p>
    <w:p w14:paraId="2F620D87" w14:textId="77777777" w:rsidR="00976FCD" w:rsidRPr="001A448C" w:rsidRDefault="00976FCD" w:rsidP="00976FCD">
      <w:pPr>
        <w:jc w:val="center"/>
        <w:rPr>
          <w:rFonts w:ascii="Times New Roman" w:hAnsi="Times New Roman"/>
          <w:sz w:val="20"/>
          <w:szCs w:val="20"/>
        </w:rPr>
      </w:pPr>
    </w:p>
    <w:p w14:paraId="5FADC6FD" w14:textId="7F4C2730" w:rsidR="00976FCD" w:rsidRPr="001A448C" w:rsidRDefault="00976FCD" w:rsidP="00976FCD">
      <w:pPr>
        <w:rPr>
          <w:rFonts w:ascii="Times New Roman" w:hAnsi="Times New Roman"/>
          <w:sz w:val="20"/>
          <w:szCs w:val="20"/>
        </w:rPr>
      </w:pPr>
      <w:r w:rsidRPr="001A448C">
        <w:rPr>
          <w:rFonts w:ascii="Times New Roman" w:hAnsi="Times New Roman"/>
          <w:sz w:val="20"/>
          <w:szCs w:val="20"/>
        </w:rPr>
        <w:t>School District:</w:t>
      </w:r>
      <w:r w:rsidR="00ED4B9F">
        <w:rPr>
          <w:rFonts w:ascii="Times New Roman" w:hAnsi="Times New Roman"/>
          <w:sz w:val="20"/>
          <w:szCs w:val="20"/>
        </w:rPr>
        <w:t xml:space="preserve">  </w:t>
      </w:r>
      <w:r w:rsidR="00B42DBB">
        <w:rPr>
          <w:rFonts w:ascii="Times New Roman" w:hAnsi="Times New Roman"/>
          <w:i/>
          <w:color w:val="1F497D" w:themeColor="text2"/>
          <w:sz w:val="20"/>
          <w:szCs w:val="20"/>
        </w:rPr>
        <w:t>Hall County School System</w:t>
      </w:r>
      <w:r w:rsidRPr="001A448C">
        <w:rPr>
          <w:rFonts w:ascii="Times New Roman" w:hAnsi="Times New Roman"/>
          <w:sz w:val="20"/>
          <w:szCs w:val="20"/>
        </w:rPr>
        <w:t xml:space="preserve">  </w:t>
      </w:r>
    </w:p>
    <w:p w14:paraId="28B7B4AC" w14:textId="6050DF0A" w:rsidR="00976FCD" w:rsidRPr="001A448C" w:rsidRDefault="00976FCD" w:rsidP="00976FCD">
      <w:pPr>
        <w:rPr>
          <w:rFonts w:ascii="Times New Roman" w:hAnsi="Times New Roman"/>
          <w:sz w:val="20"/>
          <w:szCs w:val="20"/>
        </w:rPr>
      </w:pPr>
      <w:r w:rsidRPr="001A448C">
        <w:rPr>
          <w:rFonts w:ascii="Times New Roman" w:hAnsi="Times New Roman"/>
          <w:sz w:val="20"/>
          <w:szCs w:val="20"/>
        </w:rPr>
        <w:t>School Year:</w:t>
      </w:r>
      <w:r w:rsidR="00ED4B9F">
        <w:rPr>
          <w:rFonts w:ascii="Times New Roman" w:hAnsi="Times New Roman"/>
          <w:sz w:val="20"/>
          <w:szCs w:val="20"/>
        </w:rPr>
        <w:t xml:space="preserve">  </w:t>
      </w:r>
      <w:r w:rsidR="00973F03">
        <w:rPr>
          <w:rFonts w:ascii="Times New Roman" w:hAnsi="Times New Roman"/>
          <w:i/>
          <w:color w:val="1F497D" w:themeColor="text2"/>
          <w:sz w:val="20"/>
          <w:szCs w:val="20"/>
        </w:rPr>
        <w:t>2017-2018</w:t>
      </w:r>
    </w:p>
    <w:p w14:paraId="2A9AFF61" w14:textId="77777777" w:rsidR="00976FCD" w:rsidRPr="001A448C" w:rsidRDefault="00976FCD" w:rsidP="00976FCD">
      <w:pPr>
        <w:rPr>
          <w:rFonts w:ascii="Times New Roman" w:hAnsi="Times New Roman"/>
        </w:rPr>
      </w:pPr>
    </w:p>
    <w:p w14:paraId="1743FE5D" w14:textId="77777777" w:rsidR="00976FCD" w:rsidRPr="001A448C" w:rsidRDefault="00976FCD" w:rsidP="00976FCD">
      <w:pPr>
        <w:rPr>
          <w:rFonts w:ascii="Times New Roman" w:hAnsi="Times New Roman"/>
          <w:i/>
          <w:sz w:val="20"/>
          <w:szCs w:val="20"/>
        </w:rPr>
      </w:pPr>
      <w:r w:rsidRPr="001A448C">
        <w:rPr>
          <w:rFonts w:ascii="Times New Roman" w:hAnsi="Times New Roman"/>
          <w:i/>
          <w:sz w:val="20"/>
          <w:szCs w:val="20"/>
        </w:rPr>
        <w:t xml:space="preserve">All school districts in Georgia follow the state and regional GaDOE MEP ID&amp;R plan as outlined in the Georgia Migrant Education Program Identification and Recruitment and Data Collections Handbook.  The plan below describes how the school district will implement ID&amp;R requirements aligned to the state and regional ID&amp;R plans. </w:t>
      </w:r>
    </w:p>
    <w:p w14:paraId="2681EC43" w14:textId="77777777" w:rsidR="00976FCD" w:rsidRPr="001A448C" w:rsidRDefault="00976FCD" w:rsidP="00976FCD">
      <w:pPr>
        <w:rPr>
          <w:rFonts w:ascii="Times New Roman" w:hAnsi="Times New Roman"/>
          <w:i/>
          <w:sz w:val="20"/>
          <w:szCs w:val="20"/>
        </w:rPr>
      </w:pPr>
    </w:p>
    <w:p w14:paraId="61517BD6" w14:textId="77777777" w:rsidR="00976FCD" w:rsidRPr="001A448C" w:rsidRDefault="00976FCD" w:rsidP="00976FCD">
      <w:pPr>
        <w:rPr>
          <w:rFonts w:ascii="Times New Roman" w:hAnsi="Times New Roman"/>
          <w:b/>
          <w:sz w:val="20"/>
          <w:szCs w:val="20"/>
          <w:u w:val="single"/>
        </w:rPr>
      </w:pPr>
      <w:r w:rsidRPr="001A448C">
        <w:rPr>
          <w:rFonts w:ascii="Times New Roman" w:hAnsi="Times New Roman"/>
          <w:b/>
          <w:sz w:val="20"/>
          <w:szCs w:val="20"/>
          <w:u w:val="single"/>
        </w:rPr>
        <w:t>I. ID&amp;R Planning and Implementation</w:t>
      </w:r>
    </w:p>
    <w:p w14:paraId="0E08B51C" w14:textId="32E816E0" w:rsidR="00976FCD" w:rsidRPr="001A448C" w:rsidRDefault="00AE4615" w:rsidP="00976FCD">
      <w:pPr>
        <w:pStyle w:val="ListParagraph"/>
        <w:numPr>
          <w:ilvl w:val="0"/>
          <w:numId w:val="1"/>
        </w:numPr>
        <w:rPr>
          <w:rFonts w:ascii="Times New Roman" w:hAnsi="Times New Roman"/>
          <w:sz w:val="20"/>
          <w:szCs w:val="20"/>
        </w:rPr>
      </w:pPr>
      <w:r>
        <w:rPr>
          <w:rFonts w:ascii="Times New Roman" w:hAnsi="Times New Roman"/>
          <w:sz w:val="20"/>
          <w:szCs w:val="20"/>
        </w:rPr>
        <w:t xml:space="preserve">How often </w:t>
      </w:r>
      <w:r w:rsidR="00976FCD" w:rsidRPr="001A448C">
        <w:rPr>
          <w:rFonts w:ascii="Times New Roman" w:hAnsi="Times New Roman"/>
          <w:sz w:val="20"/>
          <w:szCs w:val="20"/>
        </w:rPr>
        <w:t>will the MEP contact meet with local ID&amp;R staff (recruiters and supplemental service providers or SSPs) to monitor the implementation of this ID&amp;R plan (minimum of once a semester and summer)?</w:t>
      </w:r>
    </w:p>
    <w:p w14:paraId="7F18AA04" w14:textId="7E3AF39C" w:rsidR="00976FCD" w:rsidRPr="001A448C" w:rsidRDefault="00B42DBB" w:rsidP="00976FCD">
      <w:pPr>
        <w:pStyle w:val="ListParagraph"/>
        <w:rPr>
          <w:rFonts w:ascii="Times New Roman" w:hAnsi="Times New Roman"/>
          <w:i/>
          <w:color w:val="1F497D" w:themeColor="text2"/>
          <w:sz w:val="20"/>
          <w:szCs w:val="20"/>
        </w:rPr>
      </w:pPr>
      <w:r>
        <w:rPr>
          <w:rFonts w:ascii="Times New Roman" w:hAnsi="Times New Roman"/>
          <w:i/>
          <w:color w:val="1F497D" w:themeColor="text2"/>
          <w:sz w:val="20"/>
          <w:szCs w:val="20"/>
        </w:rPr>
        <w:t>Our MEP contact meets with local ID&amp;R staff on a quarterly basis (more frequently if needed) to monitor the implementation of the ID&amp;R plan.  In the last meeting of the school year, typically in April, Migrant staff plan and develop summer school activities and plan for summer ID&amp;R.</w:t>
      </w:r>
    </w:p>
    <w:p w14:paraId="7F9E318B" w14:textId="77777777" w:rsidR="008767C7" w:rsidRDefault="008767C7" w:rsidP="008767C7">
      <w:pPr>
        <w:pStyle w:val="ListParagraph"/>
        <w:rPr>
          <w:rFonts w:ascii="Times New Roman" w:hAnsi="Times New Roman"/>
          <w:sz w:val="20"/>
          <w:szCs w:val="20"/>
        </w:rPr>
      </w:pPr>
    </w:p>
    <w:p w14:paraId="703F5A27" w14:textId="3D576210" w:rsidR="00976FCD" w:rsidRPr="001A448C" w:rsidRDefault="00976FCD" w:rsidP="00976FCD">
      <w:pPr>
        <w:pStyle w:val="ListParagraph"/>
        <w:numPr>
          <w:ilvl w:val="0"/>
          <w:numId w:val="1"/>
        </w:numPr>
        <w:rPr>
          <w:rFonts w:ascii="Times New Roman" w:hAnsi="Times New Roman"/>
          <w:sz w:val="20"/>
          <w:szCs w:val="20"/>
        </w:rPr>
      </w:pPr>
      <w:r w:rsidRPr="001A448C">
        <w:rPr>
          <w:rFonts w:ascii="Times New Roman" w:hAnsi="Times New Roman"/>
          <w:sz w:val="20"/>
          <w:szCs w:val="20"/>
        </w:rPr>
        <w:t xml:space="preserve">How will the district </w:t>
      </w:r>
      <w:r w:rsidR="0038656C">
        <w:rPr>
          <w:rFonts w:ascii="Times New Roman" w:hAnsi="Times New Roman"/>
          <w:sz w:val="20"/>
          <w:szCs w:val="20"/>
        </w:rPr>
        <w:t xml:space="preserve">manage and coordinate local staff </w:t>
      </w:r>
      <w:r w:rsidRPr="001A448C">
        <w:rPr>
          <w:rFonts w:ascii="Times New Roman" w:hAnsi="Times New Roman"/>
          <w:sz w:val="20"/>
          <w:szCs w:val="20"/>
        </w:rPr>
        <w:t>year-round (regular school year and summer) ongoing recruitment efforts for e</w:t>
      </w:r>
      <w:r w:rsidR="00AE4615">
        <w:rPr>
          <w:rFonts w:ascii="Times New Roman" w:hAnsi="Times New Roman"/>
          <w:sz w:val="20"/>
          <w:szCs w:val="20"/>
        </w:rPr>
        <w:t xml:space="preserve">nrolled and out-of-school </w:t>
      </w:r>
      <w:r w:rsidRPr="001A448C">
        <w:rPr>
          <w:rFonts w:ascii="Times New Roman" w:hAnsi="Times New Roman"/>
          <w:sz w:val="20"/>
          <w:szCs w:val="20"/>
        </w:rPr>
        <w:t>youth</w:t>
      </w:r>
      <w:r w:rsidR="00AE4615">
        <w:rPr>
          <w:rFonts w:ascii="Times New Roman" w:hAnsi="Times New Roman"/>
          <w:sz w:val="20"/>
          <w:szCs w:val="20"/>
        </w:rPr>
        <w:t xml:space="preserve"> (OSY)</w:t>
      </w:r>
      <w:r w:rsidRPr="001A448C">
        <w:rPr>
          <w:rFonts w:ascii="Times New Roman" w:hAnsi="Times New Roman"/>
          <w:sz w:val="20"/>
          <w:szCs w:val="20"/>
        </w:rPr>
        <w:t xml:space="preserve"> including pre-school aged children?  Please describe and include </w:t>
      </w:r>
      <w:r w:rsidR="0038656C">
        <w:rPr>
          <w:rFonts w:ascii="Times New Roman" w:hAnsi="Times New Roman"/>
          <w:sz w:val="20"/>
          <w:szCs w:val="20"/>
        </w:rPr>
        <w:t xml:space="preserve">flexible </w:t>
      </w:r>
      <w:r w:rsidRPr="001A448C">
        <w:rPr>
          <w:rFonts w:ascii="Times New Roman" w:hAnsi="Times New Roman"/>
          <w:sz w:val="20"/>
          <w:szCs w:val="20"/>
        </w:rPr>
        <w:t>staff schedules</w:t>
      </w:r>
      <w:r w:rsidR="0038656C">
        <w:rPr>
          <w:rFonts w:ascii="Times New Roman" w:hAnsi="Times New Roman"/>
          <w:sz w:val="20"/>
          <w:szCs w:val="20"/>
        </w:rPr>
        <w:t xml:space="preserve">, </w:t>
      </w:r>
      <w:r w:rsidRPr="001A448C">
        <w:rPr>
          <w:rFonts w:ascii="Times New Roman" w:hAnsi="Times New Roman"/>
          <w:sz w:val="20"/>
          <w:szCs w:val="20"/>
        </w:rPr>
        <w:t>peak periods of agricultural activity</w:t>
      </w:r>
      <w:r w:rsidR="0038656C">
        <w:rPr>
          <w:rFonts w:ascii="Times New Roman" w:hAnsi="Times New Roman"/>
          <w:sz w:val="20"/>
          <w:szCs w:val="20"/>
        </w:rPr>
        <w:t>, and use of the ID&amp;R Activities checklist</w:t>
      </w:r>
      <w:r w:rsidRPr="001A448C">
        <w:rPr>
          <w:rFonts w:ascii="Times New Roman" w:hAnsi="Times New Roman"/>
          <w:sz w:val="20"/>
          <w:szCs w:val="20"/>
        </w:rPr>
        <w:t>.</w:t>
      </w:r>
    </w:p>
    <w:p w14:paraId="4972905D" w14:textId="66F43DAE" w:rsidR="00976FCD" w:rsidRDefault="00B42DBB" w:rsidP="00976FCD">
      <w:pPr>
        <w:pStyle w:val="ListParagraph"/>
        <w:rPr>
          <w:rFonts w:ascii="Times New Roman" w:hAnsi="Times New Roman"/>
          <w:i/>
          <w:color w:val="1F497D" w:themeColor="text2"/>
          <w:sz w:val="20"/>
          <w:szCs w:val="20"/>
        </w:rPr>
      </w:pPr>
      <w:r>
        <w:rPr>
          <w:rFonts w:ascii="Times New Roman" w:hAnsi="Times New Roman"/>
          <w:i/>
          <w:color w:val="1F497D" w:themeColor="text2"/>
          <w:sz w:val="20"/>
          <w:szCs w:val="20"/>
        </w:rPr>
        <w:t>The Hall County full-time recruiter and SSPs have flexible hours during the regular school year and summer to sustain ongoing recruitment efforts. Migrant staff (interested in working during the summer) are paid hourly for providing services (summer school) for enrolled and out of school youth including pre-school aged children.  Migrant staff are contracted with to continue with identification and recruitment efforts during the summer.</w:t>
      </w:r>
    </w:p>
    <w:p w14:paraId="75A1CB81" w14:textId="77777777" w:rsidR="00C91D28" w:rsidRDefault="00C91D28" w:rsidP="00976FCD">
      <w:pPr>
        <w:pStyle w:val="ListParagraph"/>
        <w:rPr>
          <w:rFonts w:ascii="Times New Roman" w:hAnsi="Times New Roman"/>
          <w:i/>
          <w:color w:val="1F497D" w:themeColor="text2"/>
          <w:sz w:val="20"/>
          <w:szCs w:val="20"/>
        </w:rPr>
      </w:pPr>
    </w:p>
    <w:p w14:paraId="42EF1873" w14:textId="10779A8C" w:rsidR="00B42DBB" w:rsidRDefault="00B42DBB" w:rsidP="00976FCD">
      <w:pPr>
        <w:pStyle w:val="ListParagraph"/>
        <w:rPr>
          <w:rFonts w:ascii="Times New Roman" w:hAnsi="Times New Roman"/>
          <w:i/>
          <w:color w:val="1F497D" w:themeColor="text2"/>
          <w:sz w:val="20"/>
          <w:szCs w:val="20"/>
        </w:rPr>
      </w:pPr>
      <w:r>
        <w:rPr>
          <w:rFonts w:ascii="Times New Roman" w:hAnsi="Times New Roman"/>
          <w:i/>
          <w:color w:val="1F497D" w:themeColor="text2"/>
          <w:sz w:val="20"/>
          <w:szCs w:val="20"/>
        </w:rPr>
        <w:t xml:space="preserve">Our district employs a full-time recruiter </w:t>
      </w:r>
      <w:r w:rsidR="00F05F67">
        <w:rPr>
          <w:rFonts w:ascii="Times New Roman" w:hAnsi="Times New Roman"/>
          <w:i/>
          <w:color w:val="1F497D" w:themeColor="text2"/>
          <w:sz w:val="20"/>
          <w:szCs w:val="20"/>
        </w:rPr>
        <w:t xml:space="preserve">who </w:t>
      </w:r>
      <w:r>
        <w:rPr>
          <w:rFonts w:ascii="Times New Roman" w:hAnsi="Times New Roman"/>
          <w:i/>
          <w:color w:val="1F497D" w:themeColor="text2"/>
          <w:sz w:val="20"/>
          <w:szCs w:val="20"/>
        </w:rPr>
        <w:t xml:space="preserve">conducts daily/weekly recruitment as well as performing and </w:t>
      </w:r>
      <w:r w:rsidR="00C91D28">
        <w:rPr>
          <w:rFonts w:ascii="Times New Roman" w:hAnsi="Times New Roman"/>
          <w:i/>
          <w:color w:val="1F497D" w:themeColor="text2"/>
          <w:sz w:val="20"/>
          <w:szCs w:val="20"/>
        </w:rPr>
        <w:t>updating</w:t>
      </w:r>
      <w:r>
        <w:rPr>
          <w:rFonts w:ascii="Times New Roman" w:hAnsi="Times New Roman"/>
          <w:i/>
          <w:color w:val="1F497D" w:themeColor="text2"/>
          <w:sz w:val="20"/>
          <w:szCs w:val="20"/>
        </w:rPr>
        <w:t xml:space="preserve"> the ID&amp;R’s activities listed in the ID&amp;R checklist.  As a poultry capital, the Hall County School District’s agricultural activity is relatively constant throughout the year</w:t>
      </w:r>
      <w:r w:rsidR="00F05F67">
        <w:rPr>
          <w:rFonts w:ascii="Times New Roman" w:hAnsi="Times New Roman"/>
          <w:i/>
          <w:color w:val="1F497D" w:themeColor="text2"/>
          <w:sz w:val="20"/>
          <w:szCs w:val="20"/>
        </w:rPr>
        <w:t>.  SSPs will accompany the full-</w:t>
      </w:r>
      <w:r>
        <w:rPr>
          <w:rFonts w:ascii="Times New Roman" w:hAnsi="Times New Roman"/>
          <w:i/>
          <w:color w:val="1F497D" w:themeColor="text2"/>
          <w:sz w:val="20"/>
          <w:szCs w:val="20"/>
        </w:rPr>
        <w:t xml:space="preserve">time recruiter a minimum of twice per year.  This will be done as a team, group, or individually.  </w:t>
      </w:r>
      <w:r w:rsidR="00F05F67">
        <w:rPr>
          <w:rFonts w:ascii="Times New Roman" w:hAnsi="Times New Roman"/>
          <w:i/>
          <w:color w:val="1F497D" w:themeColor="text2"/>
          <w:sz w:val="20"/>
          <w:szCs w:val="20"/>
        </w:rPr>
        <w:t>SSPs and the full-</w:t>
      </w:r>
      <w:r w:rsidR="00027899">
        <w:rPr>
          <w:rFonts w:ascii="Times New Roman" w:hAnsi="Times New Roman"/>
          <w:i/>
          <w:color w:val="1F497D" w:themeColor="text2"/>
          <w:sz w:val="20"/>
          <w:szCs w:val="20"/>
        </w:rPr>
        <w:t>time recruiter will attend training and informational sessions with the DOE recruiter</w:t>
      </w:r>
      <w:r w:rsidR="00F05F67">
        <w:rPr>
          <w:rFonts w:ascii="Times New Roman" w:hAnsi="Times New Roman"/>
          <w:i/>
          <w:color w:val="1F497D" w:themeColor="text2"/>
          <w:sz w:val="20"/>
          <w:szCs w:val="20"/>
        </w:rPr>
        <w:t>.</w:t>
      </w:r>
    </w:p>
    <w:p w14:paraId="5770ADE5" w14:textId="77777777" w:rsidR="00F05F67" w:rsidRDefault="00F05F67" w:rsidP="00976FCD">
      <w:pPr>
        <w:pStyle w:val="ListParagraph"/>
        <w:rPr>
          <w:rFonts w:ascii="Times New Roman" w:hAnsi="Times New Roman"/>
          <w:i/>
          <w:color w:val="1F497D" w:themeColor="text2"/>
          <w:sz w:val="20"/>
          <w:szCs w:val="20"/>
        </w:rPr>
      </w:pPr>
    </w:p>
    <w:p w14:paraId="18CC1D82" w14:textId="338114A4" w:rsidR="00F05F67" w:rsidRPr="001A448C" w:rsidRDefault="00F05F67" w:rsidP="00976FCD">
      <w:pPr>
        <w:pStyle w:val="ListParagraph"/>
        <w:rPr>
          <w:rFonts w:ascii="Times New Roman" w:hAnsi="Times New Roman"/>
          <w:i/>
          <w:color w:val="1F497D" w:themeColor="text2"/>
          <w:sz w:val="20"/>
          <w:szCs w:val="20"/>
        </w:rPr>
      </w:pPr>
      <w:r>
        <w:rPr>
          <w:rFonts w:ascii="Times New Roman" w:hAnsi="Times New Roman"/>
          <w:i/>
          <w:color w:val="1F497D" w:themeColor="text2"/>
          <w:sz w:val="20"/>
          <w:szCs w:val="20"/>
        </w:rPr>
        <w:t>OSY youth and pre-school aged students are also targeted for services based on the occupational surveys.  During recruitment efforts</w:t>
      </w:r>
      <w:r w:rsidR="00735267">
        <w:rPr>
          <w:rFonts w:ascii="Times New Roman" w:hAnsi="Times New Roman"/>
          <w:i/>
          <w:color w:val="1F497D" w:themeColor="text2"/>
          <w:sz w:val="20"/>
          <w:szCs w:val="20"/>
        </w:rPr>
        <w:t>,</w:t>
      </w:r>
      <w:r>
        <w:rPr>
          <w:rFonts w:ascii="Times New Roman" w:hAnsi="Times New Roman"/>
          <w:i/>
          <w:color w:val="1F497D" w:themeColor="text2"/>
          <w:sz w:val="20"/>
          <w:szCs w:val="20"/>
        </w:rPr>
        <w:t xml:space="preserve"> based on the occupational surveys, families are asked about students who may be OSY eligible and pre-school aged.  Families are informed of services for these students at that time.</w:t>
      </w:r>
    </w:p>
    <w:p w14:paraId="72DF9ABA" w14:textId="77777777" w:rsidR="008767C7" w:rsidRDefault="008767C7" w:rsidP="008767C7">
      <w:pPr>
        <w:pStyle w:val="ListParagraph"/>
        <w:rPr>
          <w:rFonts w:ascii="Times New Roman" w:hAnsi="Times New Roman"/>
          <w:sz w:val="20"/>
          <w:szCs w:val="20"/>
        </w:rPr>
      </w:pPr>
    </w:p>
    <w:p w14:paraId="4B1925E9" w14:textId="6F0C7AA0" w:rsidR="00976FCD" w:rsidRPr="001A448C" w:rsidRDefault="00976FCD" w:rsidP="00976FCD">
      <w:pPr>
        <w:pStyle w:val="ListParagraph"/>
        <w:numPr>
          <w:ilvl w:val="0"/>
          <w:numId w:val="1"/>
        </w:numPr>
        <w:rPr>
          <w:rFonts w:ascii="Times New Roman" w:hAnsi="Times New Roman"/>
          <w:sz w:val="20"/>
          <w:szCs w:val="20"/>
        </w:rPr>
      </w:pPr>
      <w:r w:rsidRPr="001A448C">
        <w:rPr>
          <w:rFonts w:ascii="Times New Roman" w:hAnsi="Times New Roman"/>
          <w:sz w:val="20"/>
          <w:szCs w:val="20"/>
        </w:rPr>
        <w:t xml:space="preserve">How will the district coordinate </w:t>
      </w:r>
      <w:r w:rsidR="0038656C">
        <w:rPr>
          <w:rFonts w:ascii="Times New Roman" w:hAnsi="Times New Roman"/>
          <w:sz w:val="20"/>
          <w:szCs w:val="20"/>
        </w:rPr>
        <w:t xml:space="preserve">with regional and state </w:t>
      </w:r>
      <w:r w:rsidRPr="001A448C">
        <w:rPr>
          <w:rFonts w:ascii="Times New Roman" w:hAnsi="Times New Roman"/>
          <w:sz w:val="20"/>
          <w:szCs w:val="20"/>
        </w:rPr>
        <w:t xml:space="preserve">MEP staff for identifying and contacting </w:t>
      </w:r>
      <w:r w:rsidR="00973F03">
        <w:rPr>
          <w:rFonts w:ascii="Times New Roman" w:hAnsi="Times New Roman"/>
          <w:sz w:val="20"/>
          <w:szCs w:val="20"/>
        </w:rPr>
        <w:t>potentially eligible migra</w:t>
      </w:r>
      <w:r w:rsidRPr="001A448C">
        <w:rPr>
          <w:rFonts w:ascii="Times New Roman" w:hAnsi="Times New Roman"/>
          <w:sz w:val="20"/>
          <w:szCs w:val="20"/>
        </w:rPr>
        <w:t>t</w:t>
      </w:r>
      <w:r w:rsidR="00973F03">
        <w:rPr>
          <w:rFonts w:ascii="Times New Roman" w:hAnsi="Times New Roman"/>
          <w:sz w:val="20"/>
          <w:szCs w:val="20"/>
        </w:rPr>
        <w:t>ory</w:t>
      </w:r>
      <w:r w:rsidRPr="001A448C">
        <w:rPr>
          <w:rFonts w:ascii="Times New Roman" w:hAnsi="Times New Roman"/>
          <w:sz w:val="20"/>
          <w:szCs w:val="20"/>
        </w:rPr>
        <w:t xml:space="preserve"> families, targeting enrollees and non-enrollees (ages 0 to 21), and ensure COEs are completed as needed</w:t>
      </w:r>
      <w:r w:rsidR="0038656C">
        <w:rPr>
          <w:rFonts w:ascii="Times New Roman" w:hAnsi="Times New Roman"/>
          <w:sz w:val="20"/>
          <w:szCs w:val="20"/>
        </w:rPr>
        <w:t xml:space="preserve"> (within two days)</w:t>
      </w:r>
      <w:r w:rsidRPr="001A448C">
        <w:rPr>
          <w:rFonts w:ascii="Times New Roman" w:hAnsi="Times New Roman"/>
          <w:sz w:val="20"/>
          <w:szCs w:val="20"/>
        </w:rPr>
        <w:t>?</w:t>
      </w:r>
    </w:p>
    <w:p w14:paraId="1ED04B97" w14:textId="7D573D4C" w:rsidR="00976FCD" w:rsidRPr="001A448C" w:rsidRDefault="00C91D28" w:rsidP="00976FCD">
      <w:pPr>
        <w:pStyle w:val="ListParagraph"/>
        <w:rPr>
          <w:rFonts w:ascii="Times New Roman" w:hAnsi="Times New Roman"/>
          <w:i/>
          <w:color w:val="1F497D" w:themeColor="text2"/>
          <w:sz w:val="20"/>
          <w:szCs w:val="20"/>
        </w:rPr>
      </w:pPr>
      <w:r>
        <w:rPr>
          <w:rFonts w:ascii="Times New Roman" w:hAnsi="Times New Roman"/>
          <w:i/>
          <w:color w:val="1F497D" w:themeColor="text2"/>
          <w:sz w:val="20"/>
          <w:szCs w:val="20"/>
        </w:rPr>
        <w:t>The HCSS utilizes the Parent Occupational Survey</w:t>
      </w:r>
      <w:r w:rsidR="002C2342">
        <w:rPr>
          <w:rFonts w:ascii="Times New Roman" w:hAnsi="Times New Roman"/>
          <w:i/>
          <w:color w:val="1F497D" w:themeColor="text2"/>
          <w:sz w:val="20"/>
          <w:szCs w:val="20"/>
        </w:rPr>
        <w:t>,</w:t>
      </w:r>
      <w:r>
        <w:rPr>
          <w:rFonts w:ascii="Times New Roman" w:hAnsi="Times New Roman"/>
          <w:i/>
          <w:color w:val="1F497D" w:themeColor="text2"/>
          <w:sz w:val="20"/>
          <w:szCs w:val="20"/>
        </w:rPr>
        <w:t xml:space="preserve"> completed by parents of newly enrolled students</w:t>
      </w:r>
      <w:r w:rsidR="002C2342">
        <w:rPr>
          <w:rFonts w:ascii="Times New Roman" w:hAnsi="Times New Roman"/>
          <w:i/>
          <w:color w:val="1F497D" w:themeColor="text2"/>
          <w:sz w:val="20"/>
          <w:szCs w:val="20"/>
        </w:rPr>
        <w:t>,</w:t>
      </w:r>
      <w:r>
        <w:rPr>
          <w:rFonts w:ascii="Times New Roman" w:hAnsi="Times New Roman"/>
          <w:i/>
          <w:color w:val="1F497D" w:themeColor="text2"/>
          <w:sz w:val="20"/>
          <w:szCs w:val="20"/>
        </w:rPr>
        <w:t xml:space="preserve"> to identify potential eligible migrant families.  We also check new student enrollment data for those coming in from out of </w:t>
      </w:r>
      <w:r w:rsidR="00FF254C">
        <w:rPr>
          <w:rFonts w:ascii="Times New Roman" w:hAnsi="Times New Roman"/>
          <w:i/>
          <w:color w:val="1F497D" w:themeColor="text2"/>
          <w:sz w:val="20"/>
          <w:szCs w:val="20"/>
        </w:rPr>
        <w:t>state</w:t>
      </w:r>
      <w:r>
        <w:rPr>
          <w:rFonts w:ascii="Times New Roman" w:hAnsi="Times New Roman"/>
          <w:i/>
          <w:color w:val="1F497D" w:themeColor="text2"/>
          <w:sz w:val="20"/>
          <w:szCs w:val="20"/>
        </w:rPr>
        <w:t xml:space="preserve"> utilizing MSIX and communicate directly with neighboring districts on their transferees.  </w:t>
      </w:r>
      <w:r w:rsidR="00FF254C">
        <w:rPr>
          <w:rFonts w:ascii="Times New Roman" w:hAnsi="Times New Roman"/>
          <w:i/>
          <w:color w:val="1F497D" w:themeColor="text2"/>
          <w:sz w:val="20"/>
          <w:szCs w:val="20"/>
        </w:rPr>
        <w:t xml:space="preserve">Infinite Campus is used for contact information and enrollment </w:t>
      </w:r>
      <w:r w:rsidR="00F05F67">
        <w:rPr>
          <w:rFonts w:ascii="Times New Roman" w:hAnsi="Times New Roman"/>
          <w:i/>
          <w:color w:val="1F497D" w:themeColor="text2"/>
          <w:sz w:val="20"/>
          <w:szCs w:val="20"/>
        </w:rPr>
        <w:t xml:space="preserve">information </w:t>
      </w:r>
      <w:r w:rsidR="00FF254C">
        <w:rPr>
          <w:rFonts w:ascii="Times New Roman" w:hAnsi="Times New Roman"/>
          <w:i/>
          <w:color w:val="1F497D" w:themeColor="text2"/>
          <w:sz w:val="20"/>
          <w:szCs w:val="20"/>
        </w:rPr>
        <w:t xml:space="preserve">as well.  Home visits are ongoing throughout the school year by the full-time recruiter and twice a year for other SSP staff.  </w:t>
      </w:r>
      <w:r>
        <w:rPr>
          <w:rFonts w:ascii="Times New Roman" w:hAnsi="Times New Roman"/>
          <w:i/>
          <w:color w:val="1F497D" w:themeColor="text2"/>
          <w:sz w:val="20"/>
          <w:szCs w:val="20"/>
        </w:rPr>
        <w:t>For non-enrollee recruiting, staff goes door-to-door targeting specific neighborhoods.  Additionally, our full-time recruiter</w:t>
      </w:r>
      <w:r w:rsidR="00FF254C">
        <w:rPr>
          <w:rFonts w:ascii="Times New Roman" w:hAnsi="Times New Roman"/>
          <w:i/>
          <w:color w:val="1F497D" w:themeColor="text2"/>
          <w:sz w:val="20"/>
          <w:szCs w:val="20"/>
        </w:rPr>
        <w:t xml:space="preserve"> has weekly contact with the state recruiter for ID&amp;R coordination.  All COEs are completed in a timely manner—within the first 48 hours.</w:t>
      </w:r>
    </w:p>
    <w:p w14:paraId="073FCDBB" w14:textId="77777777" w:rsidR="008767C7" w:rsidRDefault="008767C7" w:rsidP="008767C7">
      <w:pPr>
        <w:pStyle w:val="ListParagraph"/>
        <w:rPr>
          <w:rFonts w:ascii="Times New Roman" w:hAnsi="Times New Roman"/>
          <w:sz w:val="20"/>
          <w:szCs w:val="20"/>
        </w:rPr>
      </w:pPr>
    </w:p>
    <w:p w14:paraId="37F0A192" w14:textId="4374504E" w:rsidR="00976FCD" w:rsidRPr="001A448C" w:rsidRDefault="00976FCD" w:rsidP="00976FCD">
      <w:pPr>
        <w:pStyle w:val="ListParagraph"/>
        <w:numPr>
          <w:ilvl w:val="0"/>
          <w:numId w:val="1"/>
        </w:numPr>
        <w:rPr>
          <w:rFonts w:ascii="Times New Roman" w:hAnsi="Times New Roman"/>
          <w:sz w:val="20"/>
          <w:szCs w:val="20"/>
        </w:rPr>
      </w:pPr>
      <w:r w:rsidRPr="001A448C">
        <w:rPr>
          <w:rFonts w:ascii="Times New Roman" w:hAnsi="Times New Roman"/>
          <w:sz w:val="20"/>
          <w:szCs w:val="20"/>
        </w:rPr>
        <w:t>How will the district c</w:t>
      </w:r>
      <w:r w:rsidR="00973F03">
        <w:rPr>
          <w:rFonts w:ascii="Times New Roman" w:hAnsi="Times New Roman"/>
          <w:sz w:val="20"/>
          <w:szCs w:val="20"/>
        </w:rPr>
        <w:t>ontact currently eligible migra</w:t>
      </w:r>
      <w:r w:rsidRPr="001A448C">
        <w:rPr>
          <w:rFonts w:ascii="Times New Roman" w:hAnsi="Times New Roman"/>
          <w:sz w:val="20"/>
          <w:szCs w:val="20"/>
        </w:rPr>
        <w:t>t</w:t>
      </w:r>
      <w:r w:rsidR="00973F03">
        <w:rPr>
          <w:rFonts w:ascii="Times New Roman" w:hAnsi="Times New Roman"/>
          <w:sz w:val="20"/>
          <w:szCs w:val="20"/>
        </w:rPr>
        <w:t>ory</w:t>
      </w:r>
      <w:r w:rsidRPr="001A448C">
        <w:rPr>
          <w:rFonts w:ascii="Times New Roman" w:hAnsi="Times New Roman"/>
          <w:sz w:val="20"/>
          <w:szCs w:val="20"/>
        </w:rPr>
        <w:t xml:space="preserve"> children and youth </w:t>
      </w:r>
      <w:r w:rsidR="009D0583" w:rsidRPr="001A448C">
        <w:rPr>
          <w:rFonts w:ascii="Times New Roman" w:hAnsi="Times New Roman"/>
          <w:sz w:val="20"/>
          <w:szCs w:val="20"/>
        </w:rPr>
        <w:t>to</w:t>
      </w:r>
      <w:r w:rsidRPr="001A448C">
        <w:rPr>
          <w:rFonts w:ascii="Times New Roman" w:hAnsi="Times New Roman"/>
          <w:sz w:val="20"/>
          <w:szCs w:val="20"/>
        </w:rPr>
        <w:t xml:space="preserve"> determine if new qualifying moves have occurred and ensure COEs are completed as needed?</w:t>
      </w:r>
    </w:p>
    <w:p w14:paraId="25731CFB" w14:textId="16D78566" w:rsidR="00976FCD" w:rsidRPr="001A448C" w:rsidRDefault="00FF254C" w:rsidP="00976FCD">
      <w:pPr>
        <w:pStyle w:val="ListParagraph"/>
        <w:rPr>
          <w:rFonts w:ascii="Times New Roman" w:hAnsi="Times New Roman"/>
          <w:i/>
          <w:color w:val="1F497D" w:themeColor="text2"/>
          <w:sz w:val="20"/>
          <w:szCs w:val="20"/>
        </w:rPr>
      </w:pPr>
      <w:r>
        <w:rPr>
          <w:rFonts w:ascii="Times New Roman" w:hAnsi="Times New Roman"/>
          <w:i/>
          <w:color w:val="1F497D" w:themeColor="text2"/>
          <w:sz w:val="20"/>
          <w:szCs w:val="20"/>
        </w:rPr>
        <w:t xml:space="preserve">Qualifying moves by families are determined promptly during the re-sign period and after school breaks.  New interviews are conducted with families </w:t>
      </w:r>
      <w:r w:rsidR="00F05F67">
        <w:rPr>
          <w:rFonts w:ascii="Times New Roman" w:hAnsi="Times New Roman"/>
          <w:i/>
          <w:color w:val="1F497D" w:themeColor="text2"/>
          <w:sz w:val="20"/>
          <w:szCs w:val="20"/>
        </w:rPr>
        <w:t xml:space="preserve">who </w:t>
      </w:r>
      <w:r>
        <w:rPr>
          <w:rFonts w:ascii="Times New Roman" w:hAnsi="Times New Roman"/>
          <w:i/>
          <w:color w:val="1F497D" w:themeColor="text2"/>
          <w:sz w:val="20"/>
          <w:szCs w:val="20"/>
        </w:rPr>
        <w:t>are EOE or are exiting the program to find out if they had a</w:t>
      </w:r>
      <w:r w:rsidR="002C2342">
        <w:rPr>
          <w:rFonts w:ascii="Times New Roman" w:hAnsi="Times New Roman"/>
          <w:i/>
          <w:color w:val="1F497D" w:themeColor="text2"/>
          <w:sz w:val="20"/>
          <w:szCs w:val="20"/>
        </w:rPr>
        <w:t xml:space="preserve"> new</w:t>
      </w:r>
      <w:r>
        <w:rPr>
          <w:rFonts w:ascii="Times New Roman" w:hAnsi="Times New Roman"/>
          <w:i/>
          <w:color w:val="1F497D" w:themeColor="text2"/>
          <w:sz w:val="20"/>
          <w:szCs w:val="20"/>
        </w:rPr>
        <w:t xml:space="preserve"> qualifying move.  Staff also interviews those moving into the district.  All COEs are completed and submitted in a timely manner-within the first 48 hours.  If students withdraw and re-enroll, they are given another occupational survey to complete. </w:t>
      </w:r>
    </w:p>
    <w:p w14:paraId="35C431A9" w14:textId="77777777" w:rsidR="008767C7" w:rsidRDefault="008767C7" w:rsidP="008767C7">
      <w:pPr>
        <w:pStyle w:val="ListParagraph"/>
        <w:rPr>
          <w:rFonts w:ascii="Times New Roman" w:hAnsi="Times New Roman"/>
          <w:sz w:val="20"/>
          <w:szCs w:val="20"/>
        </w:rPr>
      </w:pPr>
    </w:p>
    <w:p w14:paraId="4C2B92D6" w14:textId="50C3D388" w:rsidR="00976FCD" w:rsidRPr="001A448C" w:rsidRDefault="00976FCD" w:rsidP="00976FCD">
      <w:pPr>
        <w:pStyle w:val="ListParagraph"/>
        <w:numPr>
          <w:ilvl w:val="0"/>
          <w:numId w:val="1"/>
        </w:numPr>
        <w:rPr>
          <w:rFonts w:ascii="Times New Roman" w:hAnsi="Times New Roman"/>
          <w:sz w:val="20"/>
          <w:szCs w:val="20"/>
        </w:rPr>
      </w:pPr>
      <w:r w:rsidRPr="001A448C">
        <w:rPr>
          <w:rFonts w:ascii="Times New Roman" w:hAnsi="Times New Roman"/>
          <w:sz w:val="20"/>
          <w:szCs w:val="20"/>
        </w:rPr>
        <w:t>How will the district ensure the occupational survey (which is completed by all students during new student registration and back-to-school registration) is gathered, reviewed, and prioritized for further follow</w:t>
      </w:r>
      <w:r w:rsidR="00973F03">
        <w:rPr>
          <w:rFonts w:ascii="Times New Roman" w:hAnsi="Times New Roman"/>
          <w:sz w:val="20"/>
          <w:szCs w:val="20"/>
        </w:rPr>
        <w:t xml:space="preserve"> up to identify potential migra</w:t>
      </w:r>
      <w:r w:rsidRPr="001A448C">
        <w:rPr>
          <w:rFonts w:ascii="Times New Roman" w:hAnsi="Times New Roman"/>
          <w:sz w:val="20"/>
          <w:szCs w:val="20"/>
        </w:rPr>
        <w:t>t</w:t>
      </w:r>
      <w:r w:rsidR="00973F03">
        <w:rPr>
          <w:rFonts w:ascii="Times New Roman" w:hAnsi="Times New Roman"/>
          <w:sz w:val="20"/>
          <w:szCs w:val="20"/>
        </w:rPr>
        <w:t>ory</w:t>
      </w:r>
      <w:r w:rsidRPr="001A448C">
        <w:rPr>
          <w:rFonts w:ascii="Times New Roman" w:hAnsi="Times New Roman"/>
          <w:sz w:val="20"/>
          <w:szCs w:val="20"/>
        </w:rPr>
        <w:t xml:space="preserve"> children and youth?</w:t>
      </w:r>
      <w:r w:rsidR="0038656C">
        <w:rPr>
          <w:rFonts w:ascii="Times New Roman" w:hAnsi="Times New Roman"/>
          <w:sz w:val="20"/>
          <w:szCs w:val="20"/>
        </w:rPr>
        <w:t xml:space="preserve"> Include a reference to training local school staff on the process.</w:t>
      </w:r>
    </w:p>
    <w:p w14:paraId="42B1F91C" w14:textId="58527957" w:rsidR="008767C7" w:rsidRPr="00DC285D" w:rsidRDefault="004F501B" w:rsidP="008767C7">
      <w:pPr>
        <w:pStyle w:val="ListParagraph"/>
        <w:rPr>
          <w:rFonts w:ascii="Times New Roman" w:hAnsi="Times New Roman"/>
          <w:i/>
          <w:sz w:val="20"/>
          <w:szCs w:val="20"/>
        </w:rPr>
      </w:pPr>
      <w:r>
        <w:rPr>
          <w:rFonts w:ascii="Times New Roman" w:hAnsi="Times New Roman"/>
          <w:i/>
          <w:color w:val="1F497D" w:themeColor="text2"/>
          <w:sz w:val="20"/>
          <w:szCs w:val="20"/>
        </w:rPr>
        <w:t xml:space="preserve">The district recruiter and system program manager will review the occupational survey to ensure that the most current </w:t>
      </w:r>
      <w:r w:rsidR="002C2342">
        <w:rPr>
          <w:rFonts w:ascii="Times New Roman" w:hAnsi="Times New Roman"/>
          <w:i/>
          <w:color w:val="1F497D" w:themeColor="text2"/>
          <w:sz w:val="20"/>
          <w:szCs w:val="20"/>
        </w:rPr>
        <w:t>form</w:t>
      </w:r>
      <w:r>
        <w:rPr>
          <w:rFonts w:ascii="Times New Roman" w:hAnsi="Times New Roman"/>
          <w:i/>
          <w:color w:val="1F497D" w:themeColor="text2"/>
          <w:sz w:val="20"/>
          <w:szCs w:val="20"/>
        </w:rPr>
        <w:t xml:space="preserve"> is being used.  </w:t>
      </w:r>
      <w:r w:rsidR="00FF254C">
        <w:rPr>
          <w:rFonts w:ascii="Times New Roman" w:hAnsi="Times New Roman"/>
          <w:i/>
          <w:color w:val="1F497D" w:themeColor="text2"/>
          <w:sz w:val="20"/>
          <w:szCs w:val="20"/>
        </w:rPr>
        <w:t xml:space="preserve">In the spring of each year, copies of the occupational survey are made and distributed to each school to include with the back to school packets.  Schools also have </w:t>
      </w:r>
      <w:r w:rsidR="002C2342">
        <w:rPr>
          <w:rFonts w:ascii="Times New Roman" w:hAnsi="Times New Roman"/>
          <w:i/>
          <w:color w:val="1F497D" w:themeColor="text2"/>
          <w:sz w:val="20"/>
          <w:szCs w:val="20"/>
        </w:rPr>
        <w:t>the surveys</w:t>
      </w:r>
      <w:r w:rsidR="00FF254C">
        <w:rPr>
          <w:rFonts w:ascii="Times New Roman" w:hAnsi="Times New Roman"/>
          <w:i/>
          <w:color w:val="1F497D" w:themeColor="text2"/>
          <w:sz w:val="20"/>
          <w:szCs w:val="20"/>
        </w:rPr>
        <w:t xml:space="preserve"> on hand for new students when they register.  Schools are also contacted by the system full-time recruiter to let them know who to send the “green forms”</w:t>
      </w:r>
      <w:r>
        <w:rPr>
          <w:rFonts w:ascii="Times New Roman" w:hAnsi="Times New Roman"/>
          <w:i/>
          <w:color w:val="1F497D" w:themeColor="text2"/>
          <w:sz w:val="20"/>
          <w:szCs w:val="20"/>
        </w:rPr>
        <w:t xml:space="preserve"> to. The schools will return the “green form” to the full-time recruiter and the follow-up of all surveys with positive responses is completed with a 2-day period.  All COEs will be submitted within 2 days.  The district also utilizes the re-sign process to re-identify eligible students.  </w:t>
      </w:r>
    </w:p>
    <w:p w14:paraId="2DD01784" w14:textId="77777777" w:rsidR="001E4BD4" w:rsidRDefault="001E4BD4" w:rsidP="008767C7">
      <w:pPr>
        <w:pStyle w:val="ListParagraph"/>
        <w:rPr>
          <w:rFonts w:ascii="Times New Roman" w:hAnsi="Times New Roman"/>
          <w:sz w:val="20"/>
          <w:szCs w:val="20"/>
        </w:rPr>
      </w:pPr>
    </w:p>
    <w:p w14:paraId="0F83A234" w14:textId="06240DCF" w:rsidR="00976FCD" w:rsidRPr="001A448C" w:rsidRDefault="00976FCD" w:rsidP="00976FCD">
      <w:pPr>
        <w:pStyle w:val="ListParagraph"/>
        <w:numPr>
          <w:ilvl w:val="0"/>
          <w:numId w:val="1"/>
        </w:numPr>
        <w:rPr>
          <w:rFonts w:ascii="Times New Roman" w:hAnsi="Times New Roman"/>
          <w:sz w:val="20"/>
          <w:szCs w:val="20"/>
        </w:rPr>
      </w:pPr>
      <w:r w:rsidRPr="001A448C">
        <w:rPr>
          <w:rFonts w:ascii="Times New Roman" w:hAnsi="Times New Roman"/>
          <w:sz w:val="20"/>
          <w:szCs w:val="20"/>
        </w:rPr>
        <w:t>How will the district coordinate with other agencies, organizat</w:t>
      </w:r>
      <w:r w:rsidR="00DF47D1">
        <w:rPr>
          <w:rFonts w:ascii="Times New Roman" w:hAnsi="Times New Roman"/>
          <w:sz w:val="20"/>
          <w:szCs w:val="20"/>
        </w:rPr>
        <w:t>ions, and resources to build a recruitment n</w:t>
      </w:r>
      <w:r w:rsidRPr="001A448C">
        <w:rPr>
          <w:rFonts w:ascii="Times New Roman" w:hAnsi="Times New Roman"/>
          <w:sz w:val="20"/>
          <w:szCs w:val="20"/>
        </w:rPr>
        <w:t>etwo</w:t>
      </w:r>
      <w:r w:rsidR="00973F03">
        <w:rPr>
          <w:rFonts w:ascii="Times New Roman" w:hAnsi="Times New Roman"/>
          <w:sz w:val="20"/>
          <w:szCs w:val="20"/>
        </w:rPr>
        <w:t xml:space="preserve">rk and identify </w:t>
      </w:r>
      <w:r w:rsidR="0050236C">
        <w:rPr>
          <w:rFonts w:ascii="Times New Roman" w:hAnsi="Times New Roman"/>
          <w:sz w:val="20"/>
          <w:szCs w:val="20"/>
        </w:rPr>
        <w:t xml:space="preserve">potentially eligible </w:t>
      </w:r>
      <w:r w:rsidR="00973F03">
        <w:rPr>
          <w:rFonts w:ascii="Times New Roman" w:hAnsi="Times New Roman"/>
          <w:sz w:val="20"/>
          <w:szCs w:val="20"/>
        </w:rPr>
        <w:t>migra</w:t>
      </w:r>
      <w:r w:rsidRPr="001A448C">
        <w:rPr>
          <w:rFonts w:ascii="Times New Roman" w:hAnsi="Times New Roman"/>
          <w:sz w:val="20"/>
          <w:szCs w:val="20"/>
        </w:rPr>
        <w:t>t</w:t>
      </w:r>
      <w:r w:rsidR="00973F03">
        <w:rPr>
          <w:rFonts w:ascii="Times New Roman" w:hAnsi="Times New Roman"/>
          <w:sz w:val="20"/>
          <w:szCs w:val="20"/>
        </w:rPr>
        <w:t>ory</w:t>
      </w:r>
      <w:r w:rsidRPr="001A448C">
        <w:rPr>
          <w:rFonts w:ascii="Times New Roman" w:hAnsi="Times New Roman"/>
          <w:sz w:val="20"/>
          <w:szCs w:val="20"/>
        </w:rPr>
        <w:t xml:space="preserve"> participants?</w:t>
      </w:r>
    </w:p>
    <w:p w14:paraId="3A9618E5" w14:textId="4ABD218B" w:rsidR="00976FCD" w:rsidRPr="00DF47D1" w:rsidRDefault="004F501B" w:rsidP="00DF47D1">
      <w:pPr>
        <w:pStyle w:val="ListParagraph"/>
        <w:rPr>
          <w:rFonts w:ascii="Times New Roman" w:hAnsi="Times New Roman"/>
          <w:i/>
          <w:color w:val="1F497D" w:themeColor="text2"/>
          <w:sz w:val="20"/>
          <w:szCs w:val="20"/>
        </w:rPr>
      </w:pPr>
      <w:r>
        <w:rPr>
          <w:rFonts w:ascii="Times New Roman" w:hAnsi="Times New Roman"/>
          <w:i/>
          <w:color w:val="1F497D" w:themeColor="text2"/>
          <w:sz w:val="20"/>
          <w:szCs w:val="20"/>
        </w:rPr>
        <w:t xml:space="preserve">The HCSD provides information regarding the migrant programs by establishing </w:t>
      </w:r>
      <w:r w:rsidR="00F05F67">
        <w:rPr>
          <w:rFonts w:ascii="Times New Roman" w:hAnsi="Times New Roman"/>
          <w:i/>
          <w:color w:val="1F497D" w:themeColor="text2"/>
          <w:sz w:val="20"/>
          <w:szCs w:val="20"/>
        </w:rPr>
        <w:t xml:space="preserve">a </w:t>
      </w:r>
      <w:r>
        <w:rPr>
          <w:rFonts w:ascii="Times New Roman" w:hAnsi="Times New Roman"/>
          <w:i/>
          <w:color w:val="1F497D" w:themeColor="text2"/>
          <w:sz w:val="20"/>
          <w:szCs w:val="20"/>
        </w:rPr>
        <w:t xml:space="preserve">recruitment network with poultry plants, health department, thrift shops, food banks, </w:t>
      </w:r>
      <w:proofErr w:type="gramStart"/>
      <w:r>
        <w:rPr>
          <w:rFonts w:ascii="Times New Roman" w:hAnsi="Times New Roman"/>
          <w:i/>
          <w:color w:val="1F497D" w:themeColor="text2"/>
          <w:sz w:val="20"/>
          <w:szCs w:val="20"/>
        </w:rPr>
        <w:t>department</w:t>
      </w:r>
      <w:proofErr w:type="gramEnd"/>
      <w:r>
        <w:rPr>
          <w:rFonts w:ascii="Times New Roman" w:hAnsi="Times New Roman"/>
          <w:i/>
          <w:color w:val="1F497D" w:themeColor="text2"/>
          <w:sz w:val="20"/>
          <w:szCs w:val="20"/>
        </w:rPr>
        <w:t xml:space="preserve"> of labor, farms, and the Good News Clinic.  Representatives from these organizations and agencies are invited to the PAC meetings.  The district also participates in local health fairs and events to seek and recruit families.</w:t>
      </w:r>
    </w:p>
    <w:p w14:paraId="2B45D5C5" w14:textId="77777777" w:rsidR="00976FCD" w:rsidRPr="001A448C" w:rsidRDefault="00976FCD" w:rsidP="00976FCD">
      <w:pPr>
        <w:rPr>
          <w:rFonts w:ascii="Times New Roman" w:hAnsi="Times New Roman"/>
        </w:rPr>
      </w:pPr>
    </w:p>
    <w:p w14:paraId="3126B278" w14:textId="09174957" w:rsidR="00976FCD" w:rsidRPr="001A448C" w:rsidRDefault="00976FCD" w:rsidP="00976FCD">
      <w:pPr>
        <w:rPr>
          <w:rFonts w:ascii="Times New Roman" w:hAnsi="Times New Roman"/>
          <w:b/>
          <w:sz w:val="20"/>
          <w:szCs w:val="20"/>
          <w:u w:val="single"/>
        </w:rPr>
      </w:pPr>
      <w:r w:rsidRPr="001A448C">
        <w:rPr>
          <w:rFonts w:ascii="Times New Roman" w:hAnsi="Times New Roman"/>
          <w:b/>
          <w:sz w:val="20"/>
          <w:szCs w:val="20"/>
          <w:u w:val="single"/>
        </w:rPr>
        <w:t>II. School</w:t>
      </w:r>
      <w:r w:rsidR="00C67801">
        <w:rPr>
          <w:rFonts w:ascii="Times New Roman" w:hAnsi="Times New Roman"/>
          <w:b/>
          <w:sz w:val="20"/>
          <w:szCs w:val="20"/>
          <w:u w:val="single"/>
        </w:rPr>
        <w:t xml:space="preserve"> District/Local Agricultural Information</w:t>
      </w:r>
    </w:p>
    <w:p w14:paraId="34997F82" w14:textId="2796F8DD" w:rsidR="00976FCD" w:rsidRPr="001A448C" w:rsidRDefault="00DF47D1" w:rsidP="00976FCD">
      <w:pPr>
        <w:pStyle w:val="ListParagraph"/>
        <w:numPr>
          <w:ilvl w:val="0"/>
          <w:numId w:val="2"/>
        </w:numPr>
        <w:rPr>
          <w:rFonts w:ascii="Times New Roman" w:hAnsi="Times New Roman"/>
          <w:sz w:val="20"/>
          <w:szCs w:val="20"/>
        </w:rPr>
      </w:pPr>
      <w:r>
        <w:rPr>
          <w:rFonts w:ascii="Times New Roman" w:hAnsi="Times New Roman"/>
          <w:sz w:val="20"/>
          <w:szCs w:val="20"/>
        </w:rPr>
        <w:t>How will</w:t>
      </w:r>
      <w:r w:rsidR="00976FCD" w:rsidRPr="001A448C">
        <w:rPr>
          <w:rFonts w:ascii="Times New Roman" w:hAnsi="Times New Roman"/>
          <w:sz w:val="20"/>
          <w:szCs w:val="20"/>
        </w:rPr>
        <w:t xml:space="preserve"> the district create and</w:t>
      </w:r>
      <w:r w:rsidR="008767C7">
        <w:rPr>
          <w:rFonts w:ascii="Times New Roman" w:hAnsi="Times New Roman"/>
          <w:sz w:val="20"/>
          <w:szCs w:val="20"/>
        </w:rPr>
        <w:t>/</w:t>
      </w:r>
      <w:r>
        <w:rPr>
          <w:rFonts w:ascii="Times New Roman" w:hAnsi="Times New Roman"/>
          <w:sz w:val="20"/>
          <w:szCs w:val="20"/>
        </w:rPr>
        <w:t>or</w:t>
      </w:r>
      <w:r w:rsidR="00976FCD" w:rsidRPr="001A448C">
        <w:rPr>
          <w:rFonts w:ascii="Times New Roman" w:hAnsi="Times New Roman"/>
          <w:sz w:val="20"/>
          <w:szCs w:val="20"/>
        </w:rPr>
        <w:t xml:space="preserve"> maintain a current local agricultural map containing profiles of employers, agr</w:t>
      </w:r>
      <w:r w:rsidR="00C67801">
        <w:rPr>
          <w:rFonts w:ascii="Times New Roman" w:hAnsi="Times New Roman"/>
          <w:sz w:val="20"/>
          <w:szCs w:val="20"/>
        </w:rPr>
        <w:t>icultural activities, crops and/</w:t>
      </w:r>
      <w:r w:rsidR="00976FCD" w:rsidRPr="001A448C">
        <w:rPr>
          <w:rFonts w:ascii="Times New Roman" w:hAnsi="Times New Roman"/>
          <w:sz w:val="20"/>
          <w:szCs w:val="20"/>
        </w:rPr>
        <w:t>or growing seasons in your area?  Please explain how this information will be updated during the year</w:t>
      </w:r>
      <w:r>
        <w:rPr>
          <w:rFonts w:ascii="Times New Roman" w:hAnsi="Times New Roman"/>
          <w:sz w:val="20"/>
          <w:szCs w:val="20"/>
        </w:rPr>
        <w:t xml:space="preserve"> (each semester minimum)</w:t>
      </w:r>
      <w:r w:rsidR="00976FCD" w:rsidRPr="001A448C">
        <w:rPr>
          <w:rFonts w:ascii="Times New Roman" w:hAnsi="Times New Roman"/>
          <w:sz w:val="20"/>
          <w:szCs w:val="20"/>
        </w:rPr>
        <w:t>.</w:t>
      </w:r>
    </w:p>
    <w:p w14:paraId="40AE8369" w14:textId="61643BF1" w:rsidR="008767C7" w:rsidRPr="00DC285D" w:rsidRDefault="004F501B" w:rsidP="008767C7">
      <w:pPr>
        <w:pStyle w:val="ListParagraph"/>
        <w:rPr>
          <w:rFonts w:ascii="Times New Roman" w:hAnsi="Times New Roman"/>
          <w:i/>
          <w:color w:val="1F497D" w:themeColor="text2"/>
          <w:sz w:val="20"/>
          <w:szCs w:val="20"/>
        </w:rPr>
      </w:pPr>
      <w:r>
        <w:rPr>
          <w:rFonts w:ascii="Times New Roman" w:hAnsi="Times New Roman"/>
          <w:i/>
          <w:color w:val="1F497D" w:themeColor="text2"/>
          <w:sz w:val="20"/>
          <w:szCs w:val="20"/>
        </w:rPr>
        <w:t xml:space="preserve">During each semester, the district </w:t>
      </w:r>
      <w:r w:rsidR="00F05F67">
        <w:rPr>
          <w:rFonts w:ascii="Times New Roman" w:hAnsi="Times New Roman"/>
          <w:i/>
          <w:color w:val="1F497D" w:themeColor="text2"/>
          <w:sz w:val="20"/>
          <w:szCs w:val="20"/>
        </w:rPr>
        <w:t>MEP</w:t>
      </w:r>
      <w:r>
        <w:rPr>
          <w:rFonts w:ascii="Times New Roman" w:hAnsi="Times New Roman"/>
          <w:i/>
          <w:color w:val="1F497D" w:themeColor="text2"/>
          <w:sz w:val="20"/>
          <w:szCs w:val="20"/>
        </w:rPr>
        <w:t xml:space="preserve"> staff prints and reviews the local agricultural map for updated profiles of the employers, agricultural activities, crops and/or growing seasons in our area.  An </w:t>
      </w:r>
      <w:r w:rsidR="006D2D3F">
        <w:rPr>
          <w:rFonts w:ascii="Times New Roman" w:hAnsi="Times New Roman"/>
          <w:i/>
          <w:color w:val="1F497D" w:themeColor="text2"/>
          <w:sz w:val="20"/>
          <w:szCs w:val="20"/>
        </w:rPr>
        <w:t>employer</w:t>
      </w:r>
      <w:r>
        <w:rPr>
          <w:rFonts w:ascii="Times New Roman" w:hAnsi="Times New Roman"/>
          <w:i/>
          <w:color w:val="1F497D" w:themeColor="text2"/>
          <w:sz w:val="20"/>
          <w:szCs w:val="20"/>
        </w:rPr>
        <w:t xml:space="preserve"> roster is developed and maintained to include business names, business addresses, and name and phone number of contacts.</w:t>
      </w:r>
    </w:p>
    <w:p w14:paraId="16235E8B" w14:textId="77777777" w:rsidR="00DC285D" w:rsidRDefault="00DC285D" w:rsidP="008767C7">
      <w:pPr>
        <w:pStyle w:val="ListParagraph"/>
        <w:rPr>
          <w:rFonts w:ascii="Times New Roman" w:hAnsi="Times New Roman"/>
          <w:sz w:val="20"/>
          <w:szCs w:val="20"/>
        </w:rPr>
      </w:pPr>
    </w:p>
    <w:p w14:paraId="2285F7EB" w14:textId="5DEBF963" w:rsidR="00976FCD" w:rsidRPr="001A448C" w:rsidRDefault="00DF47D1" w:rsidP="00976FCD">
      <w:pPr>
        <w:pStyle w:val="ListParagraph"/>
        <w:numPr>
          <w:ilvl w:val="0"/>
          <w:numId w:val="2"/>
        </w:numPr>
        <w:rPr>
          <w:rFonts w:ascii="Times New Roman" w:hAnsi="Times New Roman"/>
          <w:sz w:val="20"/>
          <w:szCs w:val="20"/>
        </w:rPr>
      </w:pPr>
      <w:r>
        <w:rPr>
          <w:rFonts w:ascii="Times New Roman" w:hAnsi="Times New Roman"/>
          <w:sz w:val="20"/>
          <w:szCs w:val="20"/>
        </w:rPr>
        <w:t>How will the</w:t>
      </w:r>
      <w:r w:rsidR="00976FCD" w:rsidRPr="001A448C">
        <w:rPr>
          <w:rFonts w:ascii="Times New Roman" w:hAnsi="Times New Roman"/>
          <w:sz w:val="20"/>
          <w:szCs w:val="20"/>
        </w:rPr>
        <w:t xml:space="preserve"> district create and</w:t>
      </w:r>
      <w:r>
        <w:rPr>
          <w:rFonts w:ascii="Times New Roman" w:hAnsi="Times New Roman"/>
          <w:sz w:val="20"/>
          <w:szCs w:val="20"/>
        </w:rPr>
        <w:t xml:space="preserve"> or</w:t>
      </w:r>
      <w:r w:rsidR="00976FCD" w:rsidRPr="001A448C">
        <w:rPr>
          <w:rFonts w:ascii="Times New Roman" w:hAnsi="Times New Roman"/>
          <w:sz w:val="20"/>
          <w:szCs w:val="20"/>
        </w:rPr>
        <w:t xml:space="preserve"> maintain a local agricultural map that includes the areas/neighborho</w:t>
      </w:r>
      <w:r w:rsidR="00973F03">
        <w:rPr>
          <w:rFonts w:ascii="Times New Roman" w:hAnsi="Times New Roman"/>
          <w:sz w:val="20"/>
          <w:szCs w:val="20"/>
        </w:rPr>
        <w:t>ods and labor camps where migra</w:t>
      </w:r>
      <w:r w:rsidR="00976FCD" w:rsidRPr="001A448C">
        <w:rPr>
          <w:rFonts w:ascii="Times New Roman" w:hAnsi="Times New Roman"/>
          <w:sz w:val="20"/>
          <w:szCs w:val="20"/>
        </w:rPr>
        <w:t>t</w:t>
      </w:r>
      <w:r w:rsidR="00973F03">
        <w:rPr>
          <w:rFonts w:ascii="Times New Roman" w:hAnsi="Times New Roman"/>
          <w:sz w:val="20"/>
          <w:szCs w:val="20"/>
        </w:rPr>
        <w:t>ory</w:t>
      </w:r>
      <w:r w:rsidR="00976FCD" w:rsidRPr="001A448C">
        <w:rPr>
          <w:rFonts w:ascii="Times New Roman" w:hAnsi="Times New Roman"/>
          <w:sz w:val="20"/>
          <w:szCs w:val="20"/>
        </w:rPr>
        <w:t xml:space="preserve"> families may reside?  Please explain how this information will be updated during the year</w:t>
      </w:r>
      <w:r>
        <w:rPr>
          <w:rFonts w:ascii="Times New Roman" w:hAnsi="Times New Roman"/>
          <w:sz w:val="20"/>
          <w:szCs w:val="20"/>
        </w:rPr>
        <w:t xml:space="preserve"> (each semester minimum)</w:t>
      </w:r>
      <w:r w:rsidR="00976FCD" w:rsidRPr="001A448C">
        <w:rPr>
          <w:rFonts w:ascii="Times New Roman" w:hAnsi="Times New Roman"/>
          <w:sz w:val="20"/>
          <w:szCs w:val="20"/>
        </w:rPr>
        <w:t>.</w:t>
      </w:r>
    </w:p>
    <w:p w14:paraId="0884C120" w14:textId="15229446" w:rsidR="00976FCD" w:rsidRPr="001A448C" w:rsidRDefault="004F501B" w:rsidP="00976FCD">
      <w:pPr>
        <w:pStyle w:val="ListParagraph"/>
        <w:rPr>
          <w:rFonts w:ascii="Times New Roman" w:hAnsi="Times New Roman"/>
          <w:i/>
          <w:color w:val="1F497D" w:themeColor="text2"/>
          <w:sz w:val="20"/>
          <w:szCs w:val="20"/>
        </w:rPr>
      </w:pPr>
      <w:r>
        <w:rPr>
          <w:rFonts w:ascii="Times New Roman" w:hAnsi="Times New Roman"/>
          <w:i/>
          <w:color w:val="1F497D" w:themeColor="text2"/>
          <w:sz w:val="20"/>
          <w:szCs w:val="20"/>
        </w:rPr>
        <w:t>During each semester, the district MEP staff prints an updated agricultural map and utilizes Hall County maps to identify migrant families by school zones.  Each migrant staff is responsible for the assigned school territory for re-sign purposes.  An updated area map showing where labor camps are located in Gainesville is also maintained.  The recruitment is also carried out by posting on the recruiter wall.</w:t>
      </w:r>
      <w:r w:rsidR="00CF1E0A">
        <w:rPr>
          <w:rFonts w:ascii="Times New Roman" w:hAnsi="Times New Roman"/>
          <w:i/>
          <w:color w:val="1F497D" w:themeColor="text2"/>
          <w:sz w:val="20"/>
          <w:szCs w:val="20"/>
        </w:rPr>
        <w:t xml:space="preserve"> The full-time recruiter is continuously in contact with local agencies in an effort to keep the map updated and current.</w:t>
      </w:r>
    </w:p>
    <w:p w14:paraId="01F41DA1" w14:textId="77777777" w:rsidR="008767C7" w:rsidRDefault="008767C7" w:rsidP="008767C7">
      <w:pPr>
        <w:pStyle w:val="ListParagraph"/>
        <w:rPr>
          <w:rFonts w:ascii="Times New Roman" w:hAnsi="Times New Roman"/>
          <w:sz w:val="20"/>
          <w:szCs w:val="20"/>
        </w:rPr>
      </w:pPr>
    </w:p>
    <w:p w14:paraId="67F1986D" w14:textId="735B35B6" w:rsidR="00976FCD" w:rsidRPr="001A448C" w:rsidRDefault="00976FCD" w:rsidP="00976FCD">
      <w:pPr>
        <w:pStyle w:val="ListParagraph"/>
        <w:numPr>
          <w:ilvl w:val="0"/>
          <w:numId w:val="2"/>
        </w:numPr>
        <w:rPr>
          <w:rFonts w:ascii="Times New Roman" w:hAnsi="Times New Roman"/>
          <w:sz w:val="20"/>
          <w:szCs w:val="20"/>
        </w:rPr>
      </w:pPr>
      <w:r w:rsidRPr="001A448C">
        <w:rPr>
          <w:rFonts w:ascii="Times New Roman" w:hAnsi="Times New Roman"/>
          <w:sz w:val="20"/>
          <w:szCs w:val="20"/>
        </w:rPr>
        <w:lastRenderedPageBreak/>
        <w:t>What is the district’s plan for contacting employers within its boundaries regarding hiring practices, crops and growing seasons in order to identify</w:t>
      </w:r>
      <w:r w:rsidR="00973F03">
        <w:rPr>
          <w:rFonts w:ascii="Times New Roman" w:hAnsi="Times New Roman"/>
          <w:sz w:val="20"/>
          <w:szCs w:val="20"/>
        </w:rPr>
        <w:t xml:space="preserve"> potentially new eligible migra</w:t>
      </w:r>
      <w:r w:rsidRPr="001A448C">
        <w:rPr>
          <w:rFonts w:ascii="Times New Roman" w:hAnsi="Times New Roman"/>
          <w:sz w:val="20"/>
          <w:szCs w:val="20"/>
        </w:rPr>
        <w:t>t</w:t>
      </w:r>
      <w:r w:rsidR="00973F03">
        <w:rPr>
          <w:rFonts w:ascii="Times New Roman" w:hAnsi="Times New Roman"/>
          <w:sz w:val="20"/>
          <w:szCs w:val="20"/>
        </w:rPr>
        <w:t>ory</w:t>
      </w:r>
      <w:r w:rsidRPr="001A448C">
        <w:rPr>
          <w:rFonts w:ascii="Times New Roman" w:hAnsi="Times New Roman"/>
          <w:sz w:val="20"/>
          <w:szCs w:val="20"/>
        </w:rPr>
        <w:t xml:space="preserve"> families?</w:t>
      </w:r>
    </w:p>
    <w:p w14:paraId="3A718974" w14:textId="783C3786" w:rsidR="00976FCD" w:rsidRPr="001A448C" w:rsidRDefault="004F501B" w:rsidP="00976FCD">
      <w:pPr>
        <w:pStyle w:val="ListParagraph"/>
        <w:rPr>
          <w:rFonts w:ascii="Times New Roman" w:hAnsi="Times New Roman"/>
          <w:i/>
          <w:color w:val="1F497D" w:themeColor="text2"/>
          <w:sz w:val="20"/>
          <w:szCs w:val="20"/>
        </w:rPr>
      </w:pPr>
      <w:r>
        <w:rPr>
          <w:rFonts w:ascii="Times New Roman" w:hAnsi="Times New Roman"/>
          <w:i/>
          <w:color w:val="1F497D" w:themeColor="text2"/>
          <w:sz w:val="20"/>
          <w:szCs w:val="20"/>
        </w:rPr>
        <w:t xml:space="preserve">The district’s full-time recruiter updates </w:t>
      </w:r>
      <w:r w:rsidR="00F05F67">
        <w:rPr>
          <w:rFonts w:ascii="Times New Roman" w:hAnsi="Times New Roman"/>
          <w:i/>
          <w:color w:val="1F497D" w:themeColor="text2"/>
          <w:sz w:val="20"/>
          <w:szCs w:val="20"/>
        </w:rPr>
        <w:t>employer</w:t>
      </w:r>
      <w:r>
        <w:rPr>
          <w:rFonts w:ascii="Times New Roman" w:hAnsi="Times New Roman"/>
          <w:i/>
          <w:color w:val="1F497D" w:themeColor="text2"/>
          <w:sz w:val="20"/>
          <w:szCs w:val="20"/>
        </w:rPr>
        <w:t xml:space="preserve"> contact information </w:t>
      </w:r>
      <w:r w:rsidR="00F05F67">
        <w:rPr>
          <w:rFonts w:ascii="Times New Roman" w:hAnsi="Times New Roman"/>
          <w:i/>
          <w:color w:val="1F497D" w:themeColor="text2"/>
          <w:sz w:val="20"/>
          <w:szCs w:val="20"/>
        </w:rPr>
        <w:t>on</w:t>
      </w:r>
      <w:r>
        <w:rPr>
          <w:rFonts w:ascii="Times New Roman" w:hAnsi="Times New Roman"/>
          <w:i/>
          <w:color w:val="1F497D" w:themeColor="text2"/>
          <w:sz w:val="20"/>
          <w:szCs w:val="20"/>
        </w:rPr>
        <w:t xml:space="preserve"> the employer roster on a regular basis.  The full-time recruiter also visits the employers to receive updates on hiring practices and training schedules for new employees.  The full-time recruiter also seeks opportunities to present migrant program information to new and existing employers.</w:t>
      </w:r>
    </w:p>
    <w:p w14:paraId="0D214BBC" w14:textId="77777777" w:rsidR="008767C7" w:rsidRDefault="008767C7" w:rsidP="008767C7">
      <w:pPr>
        <w:pStyle w:val="ListParagraph"/>
        <w:rPr>
          <w:rFonts w:ascii="Times New Roman" w:hAnsi="Times New Roman"/>
          <w:sz w:val="20"/>
          <w:szCs w:val="20"/>
        </w:rPr>
      </w:pPr>
    </w:p>
    <w:p w14:paraId="30B30AA6" w14:textId="2A1A3CA1" w:rsidR="00976FCD" w:rsidRPr="001A448C" w:rsidRDefault="00DF47D1" w:rsidP="00976FCD">
      <w:pPr>
        <w:pStyle w:val="ListParagraph"/>
        <w:numPr>
          <w:ilvl w:val="0"/>
          <w:numId w:val="2"/>
        </w:numPr>
        <w:rPr>
          <w:rFonts w:ascii="Times New Roman" w:hAnsi="Times New Roman"/>
          <w:sz w:val="20"/>
          <w:szCs w:val="20"/>
        </w:rPr>
      </w:pPr>
      <w:r>
        <w:rPr>
          <w:rFonts w:ascii="Times New Roman" w:hAnsi="Times New Roman"/>
          <w:sz w:val="20"/>
          <w:szCs w:val="20"/>
        </w:rPr>
        <w:t>T</w:t>
      </w:r>
      <w:r w:rsidR="00976FCD" w:rsidRPr="001A448C">
        <w:rPr>
          <w:rFonts w:ascii="Times New Roman" w:hAnsi="Times New Roman"/>
          <w:sz w:val="20"/>
          <w:szCs w:val="20"/>
        </w:rPr>
        <w:t xml:space="preserve">he district’s list of agricultural activities, local agricultural map, residential map, and list of employers </w:t>
      </w:r>
      <w:r>
        <w:rPr>
          <w:rFonts w:ascii="Times New Roman" w:hAnsi="Times New Roman"/>
          <w:sz w:val="20"/>
          <w:szCs w:val="20"/>
        </w:rPr>
        <w:t xml:space="preserve">must </w:t>
      </w:r>
      <w:r w:rsidR="00976FCD" w:rsidRPr="001A448C">
        <w:rPr>
          <w:rFonts w:ascii="Times New Roman" w:hAnsi="Times New Roman"/>
          <w:sz w:val="20"/>
          <w:szCs w:val="20"/>
        </w:rPr>
        <w:t>be readily available to be shared with the GaDOE MEP staff throughout the current school ye</w:t>
      </w:r>
      <w:r>
        <w:rPr>
          <w:rFonts w:ascii="Times New Roman" w:hAnsi="Times New Roman"/>
          <w:sz w:val="20"/>
          <w:szCs w:val="20"/>
        </w:rPr>
        <w:t xml:space="preserve">ar when </w:t>
      </w:r>
      <w:r w:rsidR="00C67801">
        <w:rPr>
          <w:rFonts w:ascii="Times New Roman" w:hAnsi="Times New Roman"/>
          <w:sz w:val="20"/>
          <w:szCs w:val="20"/>
        </w:rPr>
        <w:t>requested and/</w:t>
      </w:r>
      <w:r>
        <w:rPr>
          <w:rFonts w:ascii="Times New Roman" w:hAnsi="Times New Roman"/>
          <w:sz w:val="20"/>
          <w:szCs w:val="20"/>
        </w:rPr>
        <w:t>or needed.</w:t>
      </w:r>
      <w:r w:rsidR="00976FCD" w:rsidRPr="001A448C">
        <w:rPr>
          <w:rFonts w:ascii="Times New Roman" w:hAnsi="Times New Roman"/>
          <w:sz w:val="20"/>
          <w:szCs w:val="20"/>
        </w:rPr>
        <w:t xml:space="preserve">  Where will this inform</w:t>
      </w:r>
      <w:r>
        <w:rPr>
          <w:rFonts w:ascii="Times New Roman" w:hAnsi="Times New Roman"/>
          <w:sz w:val="20"/>
          <w:szCs w:val="20"/>
        </w:rPr>
        <w:t>ation be stored in the district</w:t>
      </w:r>
      <w:r w:rsidR="00976FCD" w:rsidRPr="001A448C">
        <w:rPr>
          <w:rFonts w:ascii="Times New Roman" w:hAnsi="Times New Roman"/>
          <w:sz w:val="20"/>
          <w:szCs w:val="20"/>
        </w:rPr>
        <w:t>?  (Please ensure to keep all this information current and on file).</w:t>
      </w:r>
    </w:p>
    <w:p w14:paraId="5FAC3E2C" w14:textId="3EF28086" w:rsidR="00976FCD" w:rsidRPr="001A448C" w:rsidRDefault="000C522E" w:rsidP="00976FCD">
      <w:pPr>
        <w:pStyle w:val="ListParagraph"/>
        <w:rPr>
          <w:rFonts w:ascii="Times New Roman" w:hAnsi="Times New Roman"/>
          <w:i/>
          <w:color w:val="1F497D" w:themeColor="text2"/>
          <w:sz w:val="20"/>
          <w:szCs w:val="20"/>
        </w:rPr>
      </w:pPr>
      <w:r>
        <w:rPr>
          <w:rFonts w:ascii="Times New Roman" w:hAnsi="Times New Roman"/>
          <w:i/>
          <w:color w:val="1F497D" w:themeColor="text2"/>
          <w:sz w:val="20"/>
          <w:szCs w:val="20"/>
        </w:rPr>
        <w:t xml:space="preserve">An ID&amp;R binder is kept with current information on agricultural activities, local agricultural map, residential map, and list of employers.  The binder is stored with the full-time recruiter and is readily available for </w:t>
      </w:r>
      <w:proofErr w:type="spellStart"/>
      <w:r>
        <w:rPr>
          <w:rFonts w:ascii="Times New Roman" w:hAnsi="Times New Roman"/>
          <w:i/>
          <w:color w:val="1F497D" w:themeColor="text2"/>
          <w:sz w:val="20"/>
          <w:szCs w:val="20"/>
        </w:rPr>
        <w:t>GaDOE</w:t>
      </w:r>
      <w:proofErr w:type="spellEnd"/>
      <w:r>
        <w:rPr>
          <w:rFonts w:ascii="Times New Roman" w:hAnsi="Times New Roman"/>
          <w:i/>
          <w:color w:val="1F497D" w:themeColor="text2"/>
          <w:sz w:val="20"/>
          <w:szCs w:val="20"/>
        </w:rPr>
        <w:t xml:space="preserve"> review and request throughout the current school year.</w:t>
      </w:r>
    </w:p>
    <w:p w14:paraId="6DD9FCD7" w14:textId="77777777" w:rsidR="00976FCD" w:rsidRPr="001A448C" w:rsidRDefault="00976FCD" w:rsidP="00976FCD">
      <w:pPr>
        <w:rPr>
          <w:rFonts w:ascii="Times New Roman" w:hAnsi="Times New Roman"/>
          <w:sz w:val="20"/>
          <w:szCs w:val="20"/>
        </w:rPr>
      </w:pPr>
    </w:p>
    <w:p w14:paraId="5B4689B4" w14:textId="77777777" w:rsidR="00EB437D" w:rsidRPr="00EB437D" w:rsidRDefault="00EB437D" w:rsidP="00976FCD">
      <w:pPr>
        <w:rPr>
          <w:rFonts w:ascii="Times New Roman" w:hAnsi="Times New Roman"/>
          <w:b/>
          <w:iCs/>
          <w:sz w:val="20"/>
          <w:szCs w:val="20"/>
        </w:rPr>
      </w:pPr>
    </w:p>
    <w:p w14:paraId="5EC5C2A8" w14:textId="77777777" w:rsidR="00976FCD" w:rsidRPr="001A448C" w:rsidRDefault="00976FCD" w:rsidP="00976FCD">
      <w:pPr>
        <w:rPr>
          <w:rFonts w:ascii="Times New Roman" w:hAnsi="Times New Roman"/>
          <w:b/>
          <w:i/>
          <w:sz w:val="20"/>
          <w:szCs w:val="20"/>
        </w:rPr>
      </w:pPr>
      <w:r w:rsidRPr="001A448C">
        <w:rPr>
          <w:rFonts w:ascii="Times New Roman" w:hAnsi="Times New Roman"/>
          <w:b/>
          <w:i/>
          <w:sz w:val="20"/>
          <w:szCs w:val="20"/>
        </w:rPr>
        <w:t>DISCLAIMER:</w:t>
      </w:r>
    </w:p>
    <w:p w14:paraId="63C99F4A" w14:textId="77777777" w:rsidR="00976FCD" w:rsidRPr="001A448C" w:rsidRDefault="00976FCD" w:rsidP="00976FCD">
      <w:pPr>
        <w:rPr>
          <w:rFonts w:ascii="Times New Roman" w:hAnsi="Times New Roman"/>
          <w:b/>
          <w:i/>
          <w:sz w:val="20"/>
          <w:szCs w:val="20"/>
        </w:rPr>
      </w:pPr>
      <w:r w:rsidRPr="001A448C">
        <w:rPr>
          <w:rFonts w:ascii="Times New Roman" w:hAnsi="Times New Roman"/>
          <w:b/>
          <w:i/>
          <w:sz w:val="20"/>
          <w:szCs w:val="20"/>
        </w:rPr>
        <w:t xml:space="preserve">The Georgia Migrant Education Program Identification and Recruitment and Data Collections Handbook is the primary source of information for all aspects of ID&amp;R.  </w:t>
      </w:r>
    </w:p>
    <w:p w14:paraId="48F0C82D" w14:textId="77777777" w:rsidR="00976FCD" w:rsidRPr="001A448C" w:rsidRDefault="00976FCD" w:rsidP="00976FCD">
      <w:pPr>
        <w:rPr>
          <w:rFonts w:ascii="Times New Roman" w:hAnsi="Times New Roman"/>
          <w:sz w:val="20"/>
          <w:szCs w:val="20"/>
          <w:u w:val="single"/>
        </w:rPr>
      </w:pPr>
    </w:p>
    <w:p w14:paraId="583C4E92" w14:textId="77777777" w:rsidR="00976FCD" w:rsidRPr="001A448C" w:rsidRDefault="00976FCD" w:rsidP="00976FCD">
      <w:pPr>
        <w:rPr>
          <w:rFonts w:ascii="Times New Roman" w:hAnsi="Times New Roman"/>
          <w:b/>
          <w:sz w:val="20"/>
          <w:szCs w:val="20"/>
          <w:u w:val="single"/>
        </w:rPr>
      </w:pPr>
      <w:r w:rsidRPr="001A448C">
        <w:rPr>
          <w:rFonts w:ascii="Times New Roman" w:hAnsi="Times New Roman"/>
          <w:b/>
          <w:sz w:val="20"/>
          <w:szCs w:val="20"/>
          <w:u w:val="single"/>
        </w:rPr>
        <w:t>Reminders</w:t>
      </w:r>
    </w:p>
    <w:p w14:paraId="1C9F2A48" w14:textId="77777777" w:rsidR="00976FCD" w:rsidRPr="001A448C" w:rsidRDefault="00976FCD" w:rsidP="00976FCD">
      <w:pPr>
        <w:rPr>
          <w:rFonts w:ascii="Times New Roman" w:hAnsi="Times New Roman"/>
          <w:sz w:val="20"/>
          <w:szCs w:val="20"/>
        </w:rPr>
      </w:pPr>
      <w:r w:rsidRPr="001A448C">
        <w:rPr>
          <w:rFonts w:ascii="Times New Roman" w:hAnsi="Times New Roman"/>
          <w:sz w:val="20"/>
          <w:szCs w:val="20"/>
        </w:rPr>
        <w:t xml:space="preserve">All quality control procedures must follow the </w:t>
      </w:r>
      <w:r w:rsidRPr="001A448C">
        <w:rPr>
          <w:rFonts w:ascii="Times New Roman" w:hAnsi="Times New Roman"/>
          <w:i/>
          <w:sz w:val="20"/>
          <w:szCs w:val="20"/>
        </w:rPr>
        <w:t>Georgia Migrant Education Program Identification and Recruitment and Data Collections Handbook</w:t>
      </w:r>
      <w:r w:rsidRPr="001A448C">
        <w:rPr>
          <w:rFonts w:ascii="Times New Roman" w:hAnsi="Times New Roman"/>
          <w:sz w:val="20"/>
          <w:szCs w:val="20"/>
        </w:rPr>
        <w:t xml:space="preserve"> quality control descriptors.  Please visit: </w:t>
      </w:r>
      <w:hyperlink r:id="rId11" w:history="1">
        <w:r w:rsidRPr="001A448C">
          <w:rPr>
            <w:rStyle w:val="Hyperlink"/>
            <w:rFonts w:ascii="Times New Roman" w:hAnsi="Times New Roman"/>
            <w:sz w:val="20"/>
            <w:szCs w:val="20"/>
          </w:rPr>
          <w:t>http://www.gadoe.org/School-Improvement/Federal-Programs/Pages/publications.aspx</w:t>
        </w:r>
      </w:hyperlink>
      <w:r w:rsidRPr="001A448C">
        <w:rPr>
          <w:rFonts w:ascii="Times New Roman" w:hAnsi="Times New Roman"/>
          <w:sz w:val="20"/>
          <w:szCs w:val="20"/>
        </w:rPr>
        <w:t xml:space="preserve"> and click on the </w:t>
      </w:r>
      <w:r w:rsidRPr="001A448C">
        <w:rPr>
          <w:rFonts w:ascii="Times New Roman" w:hAnsi="Times New Roman"/>
          <w:i/>
          <w:sz w:val="20"/>
          <w:szCs w:val="20"/>
        </w:rPr>
        <w:t>Georgia Migrant Education Program Identification and Recruitment and Data Collections Handbook</w:t>
      </w:r>
      <w:r w:rsidRPr="001A448C">
        <w:rPr>
          <w:rFonts w:ascii="Times New Roman" w:hAnsi="Times New Roman"/>
          <w:sz w:val="20"/>
          <w:szCs w:val="20"/>
        </w:rPr>
        <w:t xml:space="preserve"> link.</w:t>
      </w:r>
    </w:p>
    <w:p w14:paraId="2125CD92" w14:textId="77777777" w:rsidR="00976FCD" w:rsidRPr="001A448C" w:rsidRDefault="00976FCD" w:rsidP="00976FCD">
      <w:pPr>
        <w:rPr>
          <w:rFonts w:ascii="Times New Roman" w:hAnsi="Times New Roman"/>
          <w:sz w:val="20"/>
          <w:szCs w:val="20"/>
        </w:rPr>
      </w:pPr>
    </w:p>
    <w:p w14:paraId="424C2378" w14:textId="370513BB" w:rsidR="00976FCD" w:rsidRPr="001A448C" w:rsidRDefault="00976FCD" w:rsidP="00976FCD">
      <w:pPr>
        <w:rPr>
          <w:rFonts w:ascii="Times New Roman" w:hAnsi="Times New Roman"/>
          <w:sz w:val="20"/>
          <w:szCs w:val="20"/>
        </w:rPr>
      </w:pPr>
      <w:r w:rsidRPr="001A448C">
        <w:rPr>
          <w:rFonts w:ascii="Times New Roman" w:hAnsi="Times New Roman"/>
          <w:sz w:val="20"/>
          <w:szCs w:val="20"/>
        </w:rPr>
        <w:t xml:space="preserve">You may use the Georgia MEP State Agricultural Activities map as a starting point when creating your local agricultural map: </w:t>
      </w:r>
      <w:hyperlink r:id="rId12" w:history="1">
        <w:r w:rsidRPr="001A05BB">
          <w:rPr>
            <w:rStyle w:val="Hyperlink"/>
            <w:rFonts w:ascii="Times New Roman" w:hAnsi="Times New Roman"/>
            <w:sz w:val="20"/>
            <w:szCs w:val="20"/>
          </w:rPr>
          <w:t>http://www.gadoe.org/School-Improvement/Federal-Programs/Pages/Ide</w:t>
        </w:r>
        <w:r w:rsidR="001A05BB" w:rsidRPr="001A05BB">
          <w:rPr>
            <w:rStyle w:val="Hyperlink"/>
            <w:rFonts w:ascii="Times New Roman" w:hAnsi="Times New Roman"/>
            <w:sz w:val="20"/>
            <w:szCs w:val="20"/>
          </w:rPr>
          <w:t>ntification-and-Recruitment.aspx</w:t>
        </w:r>
      </w:hyperlink>
      <w:r w:rsidRPr="001A448C">
        <w:rPr>
          <w:rFonts w:ascii="Times New Roman" w:hAnsi="Times New Roman"/>
          <w:sz w:val="20"/>
          <w:szCs w:val="20"/>
        </w:rPr>
        <w:t xml:space="preserve">  </w:t>
      </w:r>
    </w:p>
    <w:p w14:paraId="7DF98CBB" w14:textId="77777777" w:rsidR="00976FCD" w:rsidRPr="001A448C" w:rsidRDefault="00976FCD" w:rsidP="00976FCD">
      <w:pPr>
        <w:rPr>
          <w:rFonts w:ascii="Times New Roman" w:hAnsi="Times New Roman"/>
          <w:sz w:val="20"/>
          <w:szCs w:val="20"/>
        </w:rPr>
      </w:pPr>
    </w:p>
    <w:p w14:paraId="6998CF7A" w14:textId="77777777" w:rsidR="00976FCD" w:rsidRPr="001A448C" w:rsidRDefault="00976FCD" w:rsidP="00976FCD">
      <w:pPr>
        <w:rPr>
          <w:rFonts w:ascii="Times New Roman" w:hAnsi="Times New Roman"/>
          <w:sz w:val="20"/>
          <w:szCs w:val="20"/>
        </w:rPr>
      </w:pPr>
      <w:r w:rsidRPr="001A448C">
        <w:rPr>
          <w:rFonts w:ascii="Times New Roman" w:hAnsi="Times New Roman"/>
          <w:sz w:val="20"/>
          <w:szCs w:val="20"/>
        </w:rPr>
        <w:t>Remember that your local agricultural map must include information unique to your area and compliment the Georgia MEP State agricultural map with information not currently identified/found in it.</w:t>
      </w:r>
    </w:p>
    <w:p w14:paraId="265C6ABE" w14:textId="77777777" w:rsidR="00976FCD" w:rsidRPr="001A448C" w:rsidRDefault="00976FCD" w:rsidP="00976FCD">
      <w:pPr>
        <w:rPr>
          <w:rFonts w:ascii="Times New Roman" w:hAnsi="Times New Roman"/>
          <w:sz w:val="20"/>
          <w:szCs w:val="20"/>
        </w:rPr>
      </w:pPr>
    </w:p>
    <w:p w14:paraId="4277B252" w14:textId="77777777" w:rsidR="00976FCD" w:rsidRPr="001A448C" w:rsidRDefault="00976FCD" w:rsidP="00976FCD">
      <w:pPr>
        <w:rPr>
          <w:rFonts w:ascii="Times New Roman" w:hAnsi="Times New Roman"/>
          <w:b/>
          <w:sz w:val="20"/>
          <w:szCs w:val="20"/>
          <w:u w:val="single"/>
        </w:rPr>
      </w:pPr>
      <w:r w:rsidRPr="001A448C">
        <w:rPr>
          <w:rFonts w:ascii="Times New Roman" w:hAnsi="Times New Roman"/>
          <w:b/>
          <w:sz w:val="20"/>
          <w:szCs w:val="20"/>
          <w:u w:val="single"/>
        </w:rPr>
        <w:t>Agreement</w:t>
      </w:r>
    </w:p>
    <w:p w14:paraId="0500CF95" w14:textId="2BEE8F6F" w:rsidR="00976FCD" w:rsidRPr="001A448C" w:rsidRDefault="000C522E" w:rsidP="001A05BB">
      <w:pPr>
        <w:rPr>
          <w:rFonts w:ascii="Times New Roman" w:hAnsi="Times New Roman"/>
          <w:sz w:val="20"/>
          <w:szCs w:val="20"/>
        </w:rPr>
      </w:pPr>
      <w:r>
        <w:rPr>
          <w:rFonts w:ascii="Times New Roman" w:hAnsi="Times New Roman"/>
          <w:sz w:val="20"/>
          <w:szCs w:val="20"/>
        </w:rPr>
        <w:fldChar w:fldCharType="begin">
          <w:ffData>
            <w:name w:val="Check1"/>
            <w:enabled/>
            <w:calcOnExit w:val="0"/>
            <w:checkBox>
              <w:sizeAuto/>
              <w:default w:val="1"/>
            </w:checkBox>
          </w:ffData>
        </w:fldChar>
      </w:r>
      <w:bookmarkStart w:id="1" w:name="Check1"/>
      <w:r>
        <w:rPr>
          <w:rFonts w:ascii="Times New Roman" w:hAnsi="Times New Roman"/>
          <w:sz w:val="20"/>
          <w:szCs w:val="20"/>
        </w:rPr>
        <w:instrText xml:space="preserve"> FORMCHECKBOX </w:instrText>
      </w:r>
      <w:r w:rsidR="00AB09BF">
        <w:rPr>
          <w:rFonts w:ascii="Times New Roman" w:hAnsi="Times New Roman"/>
          <w:sz w:val="20"/>
          <w:szCs w:val="20"/>
        </w:rPr>
      </w:r>
      <w:r w:rsidR="00AB09BF">
        <w:rPr>
          <w:rFonts w:ascii="Times New Roman" w:hAnsi="Times New Roman"/>
          <w:sz w:val="20"/>
          <w:szCs w:val="20"/>
        </w:rPr>
        <w:fldChar w:fldCharType="separate"/>
      </w:r>
      <w:r>
        <w:rPr>
          <w:rFonts w:ascii="Times New Roman" w:hAnsi="Times New Roman"/>
          <w:sz w:val="20"/>
          <w:szCs w:val="20"/>
        </w:rPr>
        <w:fldChar w:fldCharType="end"/>
      </w:r>
      <w:bookmarkEnd w:id="1"/>
      <w:r w:rsidR="00313065" w:rsidRPr="001A448C">
        <w:rPr>
          <w:rFonts w:ascii="Times New Roman" w:hAnsi="Times New Roman"/>
          <w:sz w:val="20"/>
          <w:szCs w:val="20"/>
        </w:rPr>
        <w:t xml:space="preserve"> </w:t>
      </w:r>
      <w:r w:rsidR="00976FCD" w:rsidRPr="001A448C">
        <w:rPr>
          <w:rFonts w:ascii="Times New Roman" w:hAnsi="Times New Roman"/>
          <w:sz w:val="20"/>
          <w:szCs w:val="20"/>
        </w:rPr>
        <w:t>I agree that all the information provided in this ID&amp;R Plan is true and up-to-date to the best of my knowledge and will be readily available for the Georgia MEP staff for use, research, resources, and or monitoring purposes throughout the current school year.</w:t>
      </w:r>
    </w:p>
    <w:p w14:paraId="0B2827CD" w14:textId="77777777" w:rsidR="00976FCD" w:rsidRPr="001A448C" w:rsidRDefault="00976FCD" w:rsidP="00976FCD">
      <w:pPr>
        <w:rPr>
          <w:rFonts w:ascii="Times New Roman" w:hAnsi="Times New Roman"/>
          <w:sz w:val="20"/>
          <w:szCs w:val="20"/>
        </w:rPr>
      </w:pPr>
    </w:p>
    <w:p w14:paraId="1E8B9E72" w14:textId="4F4CB647" w:rsidR="00976FCD" w:rsidRPr="001A448C" w:rsidRDefault="00976FCD" w:rsidP="00976FCD">
      <w:pPr>
        <w:rPr>
          <w:rFonts w:ascii="Times New Roman" w:hAnsi="Times New Roman"/>
          <w:sz w:val="20"/>
          <w:szCs w:val="20"/>
        </w:rPr>
      </w:pPr>
      <w:r w:rsidRPr="001A448C">
        <w:rPr>
          <w:rFonts w:ascii="Times New Roman" w:hAnsi="Times New Roman"/>
          <w:sz w:val="20"/>
          <w:szCs w:val="20"/>
        </w:rPr>
        <w:t>Created by:</w:t>
      </w:r>
      <w:r w:rsidR="0096086E">
        <w:rPr>
          <w:rFonts w:ascii="Times New Roman" w:hAnsi="Times New Roman"/>
          <w:sz w:val="20"/>
          <w:szCs w:val="20"/>
        </w:rPr>
        <w:t xml:space="preserve">  </w:t>
      </w:r>
      <w:r w:rsidR="000C522E">
        <w:rPr>
          <w:rFonts w:ascii="Times New Roman" w:hAnsi="Times New Roman"/>
          <w:i/>
          <w:color w:val="1F497D" w:themeColor="text2"/>
          <w:sz w:val="20"/>
          <w:szCs w:val="20"/>
        </w:rPr>
        <w:t>Dr. Anna S. Sargent</w:t>
      </w:r>
      <w:r w:rsidR="000C522E">
        <w:rPr>
          <w:rFonts w:ascii="Times New Roman" w:hAnsi="Times New Roman"/>
          <w:i/>
          <w:color w:val="1F497D" w:themeColor="text2"/>
          <w:sz w:val="20"/>
          <w:szCs w:val="20"/>
        </w:rPr>
        <w:tab/>
      </w:r>
    </w:p>
    <w:p w14:paraId="6D4A2D04" w14:textId="5E804DE6" w:rsidR="00976FCD" w:rsidRPr="001A448C" w:rsidRDefault="00976FCD" w:rsidP="00976FCD">
      <w:pPr>
        <w:rPr>
          <w:rFonts w:ascii="Times New Roman" w:hAnsi="Times New Roman"/>
          <w:sz w:val="20"/>
          <w:szCs w:val="20"/>
        </w:rPr>
      </w:pPr>
      <w:r w:rsidRPr="001A448C">
        <w:rPr>
          <w:rFonts w:ascii="Times New Roman" w:hAnsi="Times New Roman"/>
          <w:sz w:val="20"/>
          <w:szCs w:val="20"/>
        </w:rPr>
        <w:t>Submitted by:</w:t>
      </w:r>
      <w:r w:rsidR="0096086E">
        <w:rPr>
          <w:rFonts w:ascii="Times New Roman" w:hAnsi="Times New Roman"/>
          <w:sz w:val="20"/>
          <w:szCs w:val="20"/>
        </w:rPr>
        <w:t xml:space="preserve">  </w:t>
      </w:r>
      <w:r w:rsidR="000C522E">
        <w:rPr>
          <w:rFonts w:ascii="Times New Roman" w:hAnsi="Times New Roman"/>
          <w:i/>
          <w:color w:val="1F497D" w:themeColor="text2"/>
          <w:sz w:val="20"/>
          <w:szCs w:val="20"/>
        </w:rPr>
        <w:fldChar w:fldCharType="begin">
          <w:ffData>
            <w:name w:val="Text29"/>
            <w:enabled/>
            <w:calcOnExit w:val="0"/>
            <w:textInput>
              <w:default w:val="Dr. Anna S. Sargent"/>
            </w:textInput>
          </w:ffData>
        </w:fldChar>
      </w:r>
      <w:bookmarkStart w:id="2" w:name="Text29"/>
      <w:r w:rsidR="000C522E">
        <w:rPr>
          <w:rFonts w:ascii="Times New Roman" w:hAnsi="Times New Roman"/>
          <w:i/>
          <w:color w:val="1F497D" w:themeColor="text2"/>
          <w:sz w:val="20"/>
          <w:szCs w:val="20"/>
        </w:rPr>
        <w:instrText xml:space="preserve"> FORMTEXT </w:instrText>
      </w:r>
      <w:r w:rsidR="000C522E">
        <w:rPr>
          <w:rFonts w:ascii="Times New Roman" w:hAnsi="Times New Roman"/>
          <w:i/>
          <w:color w:val="1F497D" w:themeColor="text2"/>
          <w:sz w:val="20"/>
          <w:szCs w:val="20"/>
        </w:rPr>
      </w:r>
      <w:r w:rsidR="000C522E">
        <w:rPr>
          <w:rFonts w:ascii="Times New Roman" w:hAnsi="Times New Roman"/>
          <w:i/>
          <w:color w:val="1F497D" w:themeColor="text2"/>
          <w:sz w:val="20"/>
          <w:szCs w:val="20"/>
        </w:rPr>
        <w:fldChar w:fldCharType="separate"/>
      </w:r>
      <w:r w:rsidR="000C522E">
        <w:rPr>
          <w:rFonts w:ascii="Times New Roman" w:hAnsi="Times New Roman"/>
          <w:i/>
          <w:noProof/>
          <w:color w:val="1F497D" w:themeColor="text2"/>
          <w:sz w:val="20"/>
          <w:szCs w:val="20"/>
        </w:rPr>
        <w:t>Dr. Anna S. Sargent</w:t>
      </w:r>
      <w:r w:rsidR="000C522E">
        <w:rPr>
          <w:rFonts w:ascii="Times New Roman" w:hAnsi="Times New Roman"/>
          <w:i/>
          <w:color w:val="1F497D" w:themeColor="text2"/>
          <w:sz w:val="20"/>
          <w:szCs w:val="20"/>
        </w:rPr>
        <w:fldChar w:fldCharType="end"/>
      </w:r>
      <w:bookmarkEnd w:id="2"/>
    </w:p>
    <w:p w14:paraId="6C74C72B" w14:textId="61DFAC8A" w:rsidR="00313065" w:rsidRPr="00F02206" w:rsidRDefault="00976FCD" w:rsidP="00F02206">
      <w:pPr>
        <w:rPr>
          <w:rFonts w:ascii="Times New Roman" w:hAnsi="Times New Roman"/>
        </w:rPr>
      </w:pPr>
      <w:r w:rsidRPr="001A448C">
        <w:rPr>
          <w:rFonts w:ascii="Times New Roman" w:hAnsi="Times New Roman"/>
          <w:sz w:val="20"/>
          <w:szCs w:val="20"/>
        </w:rPr>
        <w:t>Date created:</w:t>
      </w:r>
      <w:r w:rsidR="0096086E">
        <w:rPr>
          <w:rFonts w:ascii="Times New Roman" w:hAnsi="Times New Roman"/>
          <w:sz w:val="20"/>
          <w:szCs w:val="20"/>
        </w:rPr>
        <w:t xml:space="preserve">  </w:t>
      </w:r>
      <w:r w:rsidR="000C522E">
        <w:rPr>
          <w:rFonts w:ascii="Times New Roman" w:hAnsi="Times New Roman"/>
          <w:i/>
          <w:color w:val="1F497D" w:themeColor="text2"/>
          <w:sz w:val="20"/>
          <w:szCs w:val="20"/>
        </w:rPr>
        <w:fldChar w:fldCharType="begin">
          <w:ffData>
            <w:name w:val="Text30"/>
            <w:enabled/>
            <w:calcOnExit w:val="0"/>
            <w:textInput>
              <w:default w:val="June 1, 2017"/>
            </w:textInput>
          </w:ffData>
        </w:fldChar>
      </w:r>
      <w:bookmarkStart w:id="3" w:name="Text30"/>
      <w:r w:rsidR="000C522E">
        <w:rPr>
          <w:rFonts w:ascii="Times New Roman" w:hAnsi="Times New Roman"/>
          <w:i/>
          <w:color w:val="1F497D" w:themeColor="text2"/>
          <w:sz w:val="20"/>
          <w:szCs w:val="20"/>
        </w:rPr>
        <w:instrText xml:space="preserve"> FORMTEXT </w:instrText>
      </w:r>
      <w:r w:rsidR="000C522E">
        <w:rPr>
          <w:rFonts w:ascii="Times New Roman" w:hAnsi="Times New Roman"/>
          <w:i/>
          <w:color w:val="1F497D" w:themeColor="text2"/>
          <w:sz w:val="20"/>
          <w:szCs w:val="20"/>
        </w:rPr>
      </w:r>
      <w:r w:rsidR="000C522E">
        <w:rPr>
          <w:rFonts w:ascii="Times New Roman" w:hAnsi="Times New Roman"/>
          <w:i/>
          <w:color w:val="1F497D" w:themeColor="text2"/>
          <w:sz w:val="20"/>
          <w:szCs w:val="20"/>
        </w:rPr>
        <w:fldChar w:fldCharType="separate"/>
      </w:r>
      <w:r w:rsidR="000C522E">
        <w:rPr>
          <w:rFonts w:ascii="Times New Roman" w:hAnsi="Times New Roman"/>
          <w:i/>
          <w:noProof/>
          <w:color w:val="1F497D" w:themeColor="text2"/>
          <w:sz w:val="20"/>
          <w:szCs w:val="20"/>
        </w:rPr>
        <w:t>June 1, 2017</w:t>
      </w:r>
      <w:r w:rsidR="000C522E">
        <w:rPr>
          <w:rFonts w:ascii="Times New Roman" w:hAnsi="Times New Roman"/>
          <w:i/>
          <w:color w:val="1F497D" w:themeColor="text2"/>
          <w:sz w:val="20"/>
          <w:szCs w:val="20"/>
        </w:rPr>
        <w:fldChar w:fldCharType="end"/>
      </w:r>
      <w:bookmarkEnd w:id="3"/>
    </w:p>
    <w:sectPr w:rsidR="00313065" w:rsidRPr="00F02206" w:rsidSect="00DF47D1">
      <w:headerReference w:type="default" r:id="rId13"/>
      <w:footerReference w:type="default" r:id="rId14"/>
      <w:pgSz w:w="12240" w:h="15840"/>
      <w:pgMar w:top="26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8C0E7" w14:textId="77777777" w:rsidR="00AB09BF" w:rsidRDefault="00AB09BF" w:rsidP="004C507F">
      <w:r>
        <w:separator/>
      </w:r>
    </w:p>
  </w:endnote>
  <w:endnote w:type="continuationSeparator" w:id="0">
    <w:p w14:paraId="41486B0C" w14:textId="77777777" w:rsidR="00AB09BF" w:rsidRDefault="00AB09BF" w:rsidP="004C5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yanmar Text">
    <w:panose1 w:val="020B0502040204020203"/>
    <w:charset w:val="00"/>
    <w:family w:val="swiss"/>
    <w:pitch w:val="variable"/>
    <w:sig w:usb0="00000003" w:usb1="00000000" w:usb2="000004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A1408" w14:textId="77777777" w:rsidR="001E4BD4" w:rsidRPr="001A448C" w:rsidRDefault="001E4BD4" w:rsidP="00C0437C">
    <w:pPr>
      <w:pStyle w:val="Footer"/>
      <w:pBdr>
        <w:bottom w:val="single" w:sz="8" w:space="3" w:color="auto"/>
      </w:pBdr>
      <w:tabs>
        <w:tab w:val="clear" w:pos="9360"/>
        <w:tab w:val="right" w:pos="10080"/>
      </w:tabs>
      <w:spacing w:after="120"/>
      <w:ind w:left="-720" w:right="-720"/>
      <w:jc w:val="center"/>
      <w:rPr>
        <w:rFonts w:ascii="Times New Roman" w:hAnsi="Times New Roman"/>
        <w:i/>
        <w:sz w:val="18"/>
      </w:rPr>
    </w:pPr>
    <w:r w:rsidRPr="001A448C">
      <w:rPr>
        <w:rFonts w:ascii="Times New Roman" w:hAnsi="Times New Roman"/>
        <w:i/>
        <w:sz w:val="18"/>
      </w:rPr>
      <w:t>“Making Education Work for All Georgians”</w:t>
    </w:r>
  </w:p>
  <w:p w14:paraId="7A7F686B" w14:textId="2061FB5E" w:rsidR="001E4BD4" w:rsidRPr="001A448C" w:rsidRDefault="001E4BD4" w:rsidP="00020FFE">
    <w:pPr>
      <w:pStyle w:val="Footer"/>
      <w:tabs>
        <w:tab w:val="clear" w:pos="9360"/>
        <w:tab w:val="right" w:pos="10080"/>
      </w:tabs>
      <w:spacing w:after="120"/>
      <w:ind w:left="-720" w:right="-720"/>
      <w:jc w:val="center"/>
      <w:rPr>
        <w:rFonts w:ascii="Times New Roman" w:hAnsi="Times New Roman"/>
        <w:sz w:val="18"/>
      </w:rPr>
    </w:pPr>
    <w:r>
      <w:rPr>
        <w:rFonts w:ascii="Times New Roman" w:hAnsi="Times New Roman"/>
        <w:sz w:val="18"/>
      </w:rPr>
      <w:t>1854</w:t>
    </w:r>
    <w:r w:rsidRPr="001A448C">
      <w:rPr>
        <w:rFonts w:ascii="Times New Roman" w:hAnsi="Times New Roman"/>
        <w:sz w:val="18"/>
      </w:rPr>
      <w:t xml:space="preserve"> Twin Towers East • 205 Jesse Hill Jr. Drive • Atlanta, GA 30334 • www.gadoe.org</w:t>
    </w:r>
  </w:p>
  <w:p w14:paraId="04D5D832" w14:textId="77777777" w:rsidR="001E4BD4" w:rsidRPr="001A448C" w:rsidRDefault="001E4BD4" w:rsidP="00020FFE">
    <w:pPr>
      <w:pStyle w:val="Footer"/>
      <w:tabs>
        <w:tab w:val="clear" w:pos="9360"/>
        <w:tab w:val="right" w:pos="10080"/>
      </w:tabs>
      <w:spacing w:after="120"/>
      <w:ind w:left="-720" w:right="-720"/>
      <w:jc w:val="center"/>
      <w:rPr>
        <w:rFonts w:ascii="Times New Roman" w:hAnsi="Times New Roman"/>
        <w:sz w:val="18"/>
      </w:rPr>
    </w:pPr>
    <w:r w:rsidRPr="001A448C">
      <w:rPr>
        <w:rFonts w:ascii="Times New Roman" w:hAnsi="Times New Roman"/>
        <w:sz w:val="18"/>
      </w:rPr>
      <w:t>An Equal Opportunity Employer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3DCBE" w14:textId="77777777" w:rsidR="00AB09BF" w:rsidRDefault="00AB09BF" w:rsidP="004C507F">
      <w:r>
        <w:separator/>
      </w:r>
    </w:p>
  </w:footnote>
  <w:footnote w:type="continuationSeparator" w:id="0">
    <w:p w14:paraId="2978DB68" w14:textId="77777777" w:rsidR="00AB09BF" w:rsidRDefault="00AB09BF" w:rsidP="004C5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C45D0" w14:textId="77777777" w:rsidR="001E4BD4" w:rsidRDefault="001E4BD4" w:rsidP="004C507F">
    <w:pPr>
      <w:pStyle w:val="Header"/>
      <w:tabs>
        <w:tab w:val="clear" w:pos="9360"/>
        <w:tab w:val="right" w:pos="10080"/>
      </w:tabs>
      <w:spacing w:after="120"/>
      <w:ind w:left="-720" w:right="-720"/>
    </w:pPr>
    <w:r>
      <w:rPr>
        <w:noProof/>
      </w:rPr>
      <w:drawing>
        <wp:inline distT="0" distB="0" distL="0" distR="0" wp14:anchorId="4638C004" wp14:editId="0200FDE6">
          <wp:extent cx="1358093" cy="831669"/>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LOGO-single-layer-gold.gif"/>
                  <pic:cNvPicPr/>
                </pic:nvPicPr>
                <pic:blipFill>
                  <a:blip r:embed="rId1">
                    <a:extLst>
                      <a:ext uri="{28A0092B-C50C-407E-A947-70E740481C1C}">
                        <a14:useLocalDpi xmlns:a14="http://schemas.microsoft.com/office/drawing/2010/main" val="0"/>
                      </a:ext>
                    </a:extLst>
                  </a:blip>
                  <a:stretch>
                    <a:fillRect/>
                  </a:stretch>
                </pic:blipFill>
                <pic:spPr>
                  <a:xfrm>
                    <a:off x="0" y="0"/>
                    <a:ext cx="1358093" cy="831669"/>
                  </a:xfrm>
                  <a:prstGeom prst="rect">
                    <a:avLst/>
                  </a:prstGeom>
                </pic:spPr>
              </pic:pic>
            </a:graphicData>
          </a:graphic>
        </wp:inline>
      </w:drawing>
    </w:r>
  </w:p>
  <w:p w14:paraId="0FAF0672" w14:textId="5DD79FD7" w:rsidR="001E4BD4" w:rsidRPr="001A448C" w:rsidRDefault="001E4BD4" w:rsidP="004C507F">
    <w:pPr>
      <w:pStyle w:val="Header"/>
      <w:pBdr>
        <w:top w:val="single" w:sz="8" w:space="1" w:color="auto"/>
      </w:pBdr>
      <w:tabs>
        <w:tab w:val="clear" w:pos="9360"/>
        <w:tab w:val="right" w:pos="10080"/>
      </w:tabs>
      <w:ind w:left="-720" w:right="-720"/>
      <w:rPr>
        <w:rFonts w:ascii="Times New Roman" w:hAnsi="Times New Roman"/>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12E1F"/>
    <w:multiLevelType w:val="hybridMultilevel"/>
    <w:tmpl w:val="2E780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EA04A0"/>
    <w:multiLevelType w:val="hybridMultilevel"/>
    <w:tmpl w:val="21A03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FCD"/>
    <w:rsid w:val="00020FFE"/>
    <w:rsid w:val="00027899"/>
    <w:rsid w:val="000C522E"/>
    <w:rsid w:val="000D378A"/>
    <w:rsid w:val="001354BA"/>
    <w:rsid w:val="001A05BB"/>
    <w:rsid w:val="001A448C"/>
    <w:rsid w:val="001D1A4C"/>
    <w:rsid w:val="001E4BD4"/>
    <w:rsid w:val="00210F07"/>
    <w:rsid w:val="00292B3A"/>
    <w:rsid w:val="002C2342"/>
    <w:rsid w:val="00313065"/>
    <w:rsid w:val="00377715"/>
    <w:rsid w:val="0038656C"/>
    <w:rsid w:val="00421CC5"/>
    <w:rsid w:val="004528B9"/>
    <w:rsid w:val="00460A9B"/>
    <w:rsid w:val="004A150F"/>
    <w:rsid w:val="004C507F"/>
    <w:rsid w:val="004F501B"/>
    <w:rsid w:val="0050236C"/>
    <w:rsid w:val="00512BBD"/>
    <w:rsid w:val="0059303D"/>
    <w:rsid w:val="005A34D5"/>
    <w:rsid w:val="006A2DB7"/>
    <w:rsid w:val="006C6F6D"/>
    <w:rsid w:val="006D2D3F"/>
    <w:rsid w:val="006D7834"/>
    <w:rsid w:val="007212E0"/>
    <w:rsid w:val="00735267"/>
    <w:rsid w:val="007446FE"/>
    <w:rsid w:val="00750ADA"/>
    <w:rsid w:val="00776B3D"/>
    <w:rsid w:val="0079431B"/>
    <w:rsid w:val="008767C7"/>
    <w:rsid w:val="00881303"/>
    <w:rsid w:val="008A591E"/>
    <w:rsid w:val="0096086E"/>
    <w:rsid w:val="00973F03"/>
    <w:rsid w:val="00976FCD"/>
    <w:rsid w:val="009C6919"/>
    <w:rsid w:val="009D0583"/>
    <w:rsid w:val="009E2718"/>
    <w:rsid w:val="009F42FA"/>
    <w:rsid w:val="00AB09BF"/>
    <w:rsid w:val="00AB0A78"/>
    <w:rsid w:val="00AD186E"/>
    <w:rsid w:val="00AE4615"/>
    <w:rsid w:val="00B42DBB"/>
    <w:rsid w:val="00B6137F"/>
    <w:rsid w:val="00BF295B"/>
    <w:rsid w:val="00C0437C"/>
    <w:rsid w:val="00C67801"/>
    <w:rsid w:val="00C67AF6"/>
    <w:rsid w:val="00C91D28"/>
    <w:rsid w:val="00CD560C"/>
    <w:rsid w:val="00CF1E0A"/>
    <w:rsid w:val="00DA6F95"/>
    <w:rsid w:val="00DC222D"/>
    <w:rsid w:val="00DC285D"/>
    <w:rsid w:val="00DF47D1"/>
    <w:rsid w:val="00E0112B"/>
    <w:rsid w:val="00E320A4"/>
    <w:rsid w:val="00EB437D"/>
    <w:rsid w:val="00EC53BF"/>
    <w:rsid w:val="00ED4B9F"/>
    <w:rsid w:val="00F02206"/>
    <w:rsid w:val="00F05F67"/>
    <w:rsid w:val="00FB605F"/>
    <w:rsid w:val="00FC4CB0"/>
    <w:rsid w:val="00FF254C"/>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F2B796"/>
  <w15:docId w15:val="{9995E712-B0B6-4AF3-8065-562EE9FB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FC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07F"/>
    <w:pPr>
      <w:tabs>
        <w:tab w:val="center" w:pos="4680"/>
        <w:tab w:val="right" w:pos="9360"/>
      </w:tabs>
    </w:pPr>
  </w:style>
  <w:style w:type="character" w:customStyle="1" w:styleId="HeaderChar">
    <w:name w:val="Header Char"/>
    <w:basedOn w:val="DefaultParagraphFont"/>
    <w:link w:val="Header"/>
    <w:uiPriority w:val="99"/>
    <w:rsid w:val="004C507F"/>
  </w:style>
  <w:style w:type="paragraph" w:styleId="Footer">
    <w:name w:val="footer"/>
    <w:basedOn w:val="Normal"/>
    <w:link w:val="FooterChar"/>
    <w:unhideWhenUsed/>
    <w:rsid w:val="004C507F"/>
    <w:pPr>
      <w:tabs>
        <w:tab w:val="center" w:pos="4680"/>
        <w:tab w:val="right" w:pos="9360"/>
      </w:tabs>
    </w:pPr>
  </w:style>
  <w:style w:type="character" w:customStyle="1" w:styleId="FooterChar">
    <w:name w:val="Footer Char"/>
    <w:basedOn w:val="DefaultParagraphFont"/>
    <w:link w:val="Footer"/>
    <w:rsid w:val="004C507F"/>
  </w:style>
  <w:style w:type="paragraph" w:styleId="BalloonText">
    <w:name w:val="Balloon Text"/>
    <w:basedOn w:val="Normal"/>
    <w:link w:val="BalloonTextChar"/>
    <w:uiPriority w:val="99"/>
    <w:semiHidden/>
    <w:unhideWhenUsed/>
    <w:rsid w:val="004C507F"/>
    <w:rPr>
      <w:rFonts w:ascii="Tahoma" w:hAnsi="Tahoma" w:cs="Tahoma"/>
      <w:sz w:val="16"/>
      <w:szCs w:val="16"/>
    </w:rPr>
  </w:style>
  <w:style w:type="character" w:customStyle="1" w:styleId="BalloonTextChar">
    <w:name w:val="Balloon Text Char"/>
    <w:basedOn w:val="DefaultParagraphFont"/>
    <w:link w:val="BalloonText"/>
    <w:uiPriority w:val="99"/>
    <w:semiHidden/>
    <w:rsid w:val="004C507F"/>
    <w:rPr>
      <w:rFonts w:ascii="Tahoma" w:hAnsi="Tahoma" w:cs="Tahoma"/>
      <w:sz w:val="16"/>
      <w:szCs w:val="16"/>
    </w:rPr>
  </w:style>
  <w:style w:type="character" w:styleId="PageNumber">
    <w:name w:val="page number"/>
    <w:basedOn w:val="DefaultParagraphFont"/>
    <w:rsid w:val="004C507F"/>
  </w:style>
  <w:style w:type="character" w:styleId="Hyperlink">
    <w:name w:val="Hyperlink"/>
    <w:basedOn w:val="DefaultParagraphFont"/>
    <w:uiPriority w:val="99"/>
    <w:unhideWhenUsed/>
    <w:rsid w:val="004C507F"/>
    <w:rPr>
      <w:color w:val="0000FF" w:themeColor="hyperlink"/>
      <w:u w:val="single"/>
    </w:rPr>
  </w:style>
  <w:style w:type="paragraph" w:styleId="ListParagraph">
    <w:name w:val="List Paragraph"/>
    <w:basedOn w:val="Normal"/>
    <w:uiPriority w:val="34"/>
    <w:qFormat/>
    <w:rsid w:val="00976FCD"/>
    <w:pPr>
      <w:ind w:left="720"/>
      <w:contextualSpacing/>
    </w:pPr>
  </w:style>
  <w:style w:type="paragraph" w:styleId="NoSpacing">
    <w:name w:val="No Spacing"/>
    <w:uiPriority w:val="1"/>
    <w:qFormat/>
    <w:rsid w:val="00313065"/>
    <w:pPr>
      <w:spacing w:after="0" w:line="240" w:lineRule="auto"/>
    </w:pPr>
    <w:rPr>
      <w:rFonts w:eastAsiaTheme="minorEastAsia"/>
      <w:sz w:val="24"/>
      <w:szCs w:val="24"/>
    </w:rPr>
  </w:style>
  <w:style w:type="table" w:styleId="TableGrid">
    <w:name w:val="Table Grid"/>
    <w:basedOn w:val="TableNormal"/>
    <w:uiPriority w:val="59"/>
    <w:rsid w:val="0031306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05BB"/>
    <w:rPr>
      <w:color w:val="800080" w:themeColor="followedHyperlink"/>
      <w:u w:val="single"/>
    </w:rPr>
  </w:style>
  <w:style w:type="character" w:styleId="PlaceholderText">
    <w:name w:val="Placeholder Text"/>
    <w:basedOn w:val="DefaultParagraphFont"/>
    <w:uiPriority w:val="99"/>
    <w:semiHidden/>
    <w:rsid w:val="00ED4B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adoe.org/School-Improvement/Federal-Programs/Pages/Identification-and-Recruitment.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adoe.org/School-Improvement/Federal-Programs/Pages/publications.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12E4C403378F47A618332D9916A030" ma:contentTypeVersion="3" ma:contentTypeDescription="Create a new document." ma:contentTypeScope="" ma:versionID="55b26a405b7a263366758ce43633398a">
  <xsd:schema xmlns:xsd="http://www.w3.org/2001/XMLSchema" xmlns:xs="http://www.w3.org/2001/XMLSchema" xmlns:p="http://schemas.microsoft.com/office/2006/metadata/properties" xmlns:ns1="http://schemas.microsoft.com/sharepoint/v3" xmlns:ns2="1d496aed-39d0-4758-b3cf-4e4773287716" xmlns:ns3="b7527f4a-27d2-4365-bb00-5557e26fcc68" targetNamespace="http://schemas.microsoft.com/office/2006/metadata/properties" ma:root="true" ma:fieldsID="fa72c2ea4f364d19d5d18a8ba447cd4b" ns1:_="" ns2:_="" ns3:_="">
    <xsd:import namespace="http://schemas.microsoft.com/sharepoint/v3"/>
    <xsd:import namespace="1d496aed-39d0-4758-b3cf-4e4773287716"/>
    <xsd:import namespace="b7527f4a-27d2-4365-bb00-5557e26fcc68"/>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Page" minOccurs="0"/>
                <xsd:element ref="ns3:Page_x0020_Sub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527f4a-27d2-4365-bb00-5557e26fcc68" elementFormDefault="qualified">
    <xsd:import namespace="http://schemas.microsoft.com/office/2006/documentManagement/types"/>
    <xsd:import namespace="http://schemas.microsoft.com/office/infopath/2007/PartnerControls"/>
    <xsd:element name="Page" ma:index="12" nillable="true" ma:displayName="Page" ma:list="{f4ebcf08-5b0d-4472-bae5-a80e8e51b02c}" ma:internalName="Page" ma:web="eea8ad8c-e1e5-411d-8561-105e2a5e3075">
      <xsd:simpleType>
        <xsd:restriction base="dms:Lookup"/>
      </xsd:simpleType>
    </xsd:element>
    <xsd:element name="Page_x0020_SubHeader" ma:index="13" nillable="true" ma:displayName="Page SubHeader" ma:internalName="Page_x0020_SubHead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age_x0020_SubHeader xmlns="b7527f4a-27d2-4365-bb00-5557e26fcc68" xsi:nil="true"/>
    <PublishingExpirationDate xmlns="http://schemas.microsoft.com/sharepoint/v3" xsi:nil="true"/>
    <PublishingStartDate xmlns="http://schemas.microsoft.com/sharepoint/v3" xsi:nil="true"/>
    <TaxCatchAll xmlns="1d496aed-39d0-4758-b3cf-4e4773287716"/>
    <Page xmlns="b7527f4a-27d2-4365-bb00-5557e26fcc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50055-4AB0-4342-8B92-916C70C063D3}">
  <ds:schemaRefs>
    <ds:schemaRef ds:uri="http://schemas.microsoft.com/sharepoint/v3/contenttype/forms"/>
  </ds:schemaRefs>
</ds:datastoreItem>
</file>

<file path=customXml/itemProps2.xml><?xml version="1.0" encoding="utf-8"?>
<ds:datastoreItem xmlns:ds="http://schemas.openxmlformats.org/officeDocument/2006/customXml" ds:itemID="{87C1BED4-983A-4E4E-81F6-D944FC942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496aed-39d0-4758-b3cf-4e4773287716"/>
    <ds:schemaRef ds:uri="b7527f4a-27d2-4365-bb00-5557e26fc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A9E48D-C499-44A3-97CC-3D6FE59F6669}">
  <ds:schemaRefs>
    <ds:schemaRef ds:uri="http://schemas.microsoft.com/office/2006/metadata/properties"/>
    <ds:schemaRef ds:uri="http://schemas.microsoft.com/office/infopath/2007/PartnerControls"/>
    <ds:schemaRef ds:uri="b7527f4a-27d2-4365-bb00-5557e26fcc68"/>
    <ds:schemaRef ds:uri="http://schemas.microsoft.com/sharepoint/v3"/>
    <ds:schemaRef ds:uri="1d496aed-39d0-4758-b3cf-4e4773287716"/>
  </ds:schemaRefs>
</ds:datastoreItem>
</file>

<file path=customXml/itemProps4.xml><?xml version="1.0" encoding="utf-8"?>
<ds:datastoreItem xmlns:ds="http://schemas.openxmlformats.org/officeDocument/2006/customXml" ds:itemID="{1FB6577B-D235-4B31-93FA-A4298CAA2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1539</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Georgia Department of Education</Company>
  <LinksUpToDate>false</LinksUpToDate>
  <CharactersWithSpaces>10294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 User</dc:creator>
  <cp:lastModifiedBy>Robinson, Patty</cp:lastModifiedBy>
  <cp:revision>2</cp:revision>
  <cp:lastPrinted>2017-06-01T13:35:00Z</cp:lastPrinted>
  <dcterms:created xsi:type="dcterms:W3CDTF">2017-07-31T17:14:00Z</dcterms:created>
  <dcterms:modified xsi:type="dcterms:W3CDTF">2017-07-31T17:14:00Z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0x0101001D12E4C403378F47A618332D9916A030</vt:lpwstr>
  </property>
</Properties>
</file>